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7F26D" w14:textId="51BB7ACD" w:rsidR="00E7590D" w:rsidRPr="005813DE" w:rsidRDefault="00E7590D" w:rsidP="00542EC9">
      <w:pPr>
        <w:spacing w:after="0" w:line="360" w:lineRule="auto"/>
        <w:ind w:right="-1"/>
        <w:contextualSpacing/>
        <w:jc w:val="center"/>
        <w:rPr>
          <w:rFonts w:cs="Times New Roman"/>
          <w:b/>
          <w:bCs/>
          <w:szCs w:val="24"/>
        </w:rPr>
      </w:pPr>
      <w:bookmarkStart w:id="0" w:name="_GoBack"/>
      <w:bookmarkEnd w:id="0"/>
      <w:r w:rsidRPr="005813DE">
        <w:rPr>
          <w:rFonts w:cs="Times New Roman"/>
          <w:b/>
          <w:bCs/>
          <w:szCs w:val="24"/>
        </w:rPr>
        <w:t>МИНИСТЕРСТВО НА РЕГИОНАЛНОТО РАЗВИТИЕ И БЛАГОУСТРОЙСТВОТО</w:t>
      </w:r>
    </w:p>
    <w:p w14:paraId="2DEC182A" w14:textId="6DA214F7" w:rsidR="00E7590D" w:rsidRPr="005813DE" w:rsidRDefault="00E7590D" w:rsidP="007913FD">
      <w:pPr>
        <w:pBdr>
          <w:bottom w:val="single" w:sz="4" w:space="0" w:color="auto"/>
        </w:pBdr>
        <w:shd w:val="clear" w:color="auto" w:fill="FFFFFF"/>
        <w:spacing w:after="0" w:line="360" w:lineRule="auto"/>
        <w:ind w:right="-1"/>
        <w:contextualSpacing/>
        <w:rPr>
          <w:rFonts w:eastAsia="Times New Roman" w:cs="Times New Roman"/>
          <w:b/>
          <w:bCs/>
          <w:spacing w:val="-1"/>
          <w:w w:val="129"/>
          <w:szCs w:val="24"/>
        </w:rPr>
      </w:pPr>
    </w:p>
    <w:p w14:paraId="65808B3E" w14:textId="77777777" w:rsidR="00FF4A3B" w:rsidRPr="005813DE" w:rsidRDefault="00FF4A3B" w:rsidP="00542EC9">
      <w:pPr>
        <w:spacing w:after="0" w:line="360" w:lineRule="auto"/>
        <w:ind w:right="-1"/>
        <w:contextualSpacing/>
        <w:jc w:val="right"/>
        <w:rPr>
          <w:rFonts w:cs="Times New Roman"/>
          <w:b/>
          <w:bCs/>
          <w:szCs w:val="24"/>
        </w:rPr>
      </w:pPr>
    </w:p>
    <w:p w14:paraId="28D5158C" w14:textId="0093FFD2" w:rsidR="00B17C13" w:rsidRPr="005813DE" w:rsidRDefault="004A3F48" w:rsidP="00542EC9">
      <w:pPr>
        <w:spacing w:after="0" w:line="360" w:lineRule="auto"/>
        <w:ind w:right="-1"/>
        <w:contextualSpacing/>
        <w:jc w:val="center"/>
        <w:rPr>
          <w:rFonts w:cs="Times New Roman"/>
          <w:b/>
          <w:bCs/>
          <w:szCs w:val="24"/>
        </w:rPr>
      </w:pPr>
      <w:r w:rsidRPr="005813DE">
        <w:rPr>
          <w:rFonts w:cs="Times New Roman"/>
          <w:b/>
          <w:bCs/>
          <w:szCs w:val="24"/>
        </w:rPr>
        <w:t xml:space="preserve">Наредба за изменение и допълнение на </w:t>
      </w:r>
    </w:p>
    <w:p w14:paraId="18CD7AA7" w14:textId="77777777" w:rsidR="006E679C" w:rsidRPr="005813DE" w:rsidRDefault="004A3F48" w:rsidP="00542EC9">
      <w:pPr>
        <w:spacing w:after="0" w:line="360" w:lineRule="auto"/>
        <w:ind w:right="-1"/>
        <w:contextualSpacing/>
        <w:jc w:val="center"/>
        <w:rPr>
          <w:rFonts w:cs="Times New Roman"/>
          <w:b/>
          <w:bCs/>
          <w:szCs w:val="24"/>
        </w:rPr>
      </w:pPr>
      <w:r w:rsidRPr="005813DE">
        <w:rPr>
          <w:rFonts w:cs="Times New Roman"/>
          <w:b/>
          <w:bCs/>
          <w:szCs w:val="24"/>
        </w:rPr>
        <w:t>Наредба № РД-02-20-2 от 2015 г. за технически правила и норми за проектиране на пътни тунели</w:t>
      </w:r>
      <w:r w:rsidR="00006B80" w:rsidRPr="005813DE">
        <w:rPr>
          <w:rFonts w:cs="Times New Roman"/>
          <w:b/>
          <w:bCs/>
          <w:szCs w:val="24"/>
        </w:rPr>
        <w:t xml:space="preserve"> </w:t>
      </w:r>
    </w:p>
    <w:p w14:paraId="2A72CF2E" w14:textId="53435BF1" w:rsidR="001369A8" w:rsidRPr="005813DE" w:rsidRDefault="003A170F" w:rsidP="00542EC9">
      <w:pPr>
        <w:spacing w:after="0" w:line="360" w:lineRule="auto"/>
        <w:ind w:right="-1"/>
        <w:contextualSpacing/>
        <w:jc w:val="center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(</w:t>
      </w:r>
      <w:r w:rsidR="00D115DE" w:rsidRPr="005813DE">
        <w:rPr>
          <w:rFonts w:cs="Times New Roman"/>
          <w:szCs w:val="24"/>
          <w:lang w:val="en-US"/>
        </w:rPr>
        <w:t xml:space="preserve">обн., </w:t>
      </w:r>
      <w:r w:rsidR="007742B0" w:rsidRPr="005813DE">
        <w:rPr>
          <w:rFonts w:cs="Times New Roman"/>
          <w:szCs w:val="24"/>
        </w:rPr>
        <w:t>ДВ,</w:t>
      </w:r>
      <w:r w:rsidR="004C1A93" w:rsidRPr="005813DE">
        <w:rPr>
          <w:rFonts w:cs="Times New Roman"/>
          <w:szCs w:val="24"/>
        </w:rPr>
        <w:t xml:space="preserve"> бр.</w:t>
      </w:r>
      <w:r w:rsidR="00D115DE" w:rsidRPr="005813DE">
        <w:rPr>
          <w:rFonts w:cs="Times New Roman"/>
          <w:szCs w:val="24"/>
        </w:rPr>
        <w:t xml:space="preserve"> </w:t>
      </w:r>
      <w:r w:rsidR="004C1A93" w:rsidRPr="005813DE">
        <w:rPr>
          <w:rFonts w:cs="Times New Roman"/>
          <w:szCs w:val="24"/>
        </w:rPr>
        <w:t>8 от 2016</w:t>
      </w:r>
      <w:r w:rsidR="00B8552C" w:rsidRPr="005813DE">
        <w:rPr>
          <w:rFonts w:cs="Times New Roman"/>
          <w:szCs w:val="24"/>
        </w:rPr>
        <w:t xml:space="preserve"> </w:t>
      </w:r>
      <w:r w:rsidR="004C1A93" w:rsidRPr="005813DE">
        <w:rPr>
          <w:rFonts w:cs="Times New Roman"/>
          <w:szCs w:val="24"/>
        </w:rPr>
        <w:t>г.</w:t>
      </w:r>
      <w:r w:rsidR="00752C5B">
        <w:rPr>
          <w:rFonts w:cs="Times New Roman"/>
          <w:szCs w:val="24"/>
        </w:rPr>
        <w:t>,</w:t>
      </w:r>
      <w:r w:rsidR="0095621B" w:rsidRPr="005813DE">
        <w:rPr>
          <w:rFonts w:cs="Times New Roman"/>
          <w:szCs w:val="24"/>
        </w:rPr>
        <w:t xml:space="preserve"> изм. и доп., бр. 69 от 2025 г.</w:t>
      </w:r>
      <w:r w:rsidR="00152E3A" w:rsidRPr="005813DE">
        <w:rPr>
          <w:rFonts w:cs="Times New Roman"/>
          <w:szCs w:val="24"/>
        </w:rPr>
        <w:t>)</w:t>
      </w:r>
    </w:p>
    <w:p w14:paraId="511DE6AF" w14:textId="77777777" w:rsidR="00A31804" w:rsidRPr="005813DE" w:rsidRDefault="00A31804" w:rsidP="00542EC9">
      <w:pPr>
        <w:spacing w:after="0" w:line="360" w:lineRule="auto"/>
        <w:ind w:right="-1"/>
        <w:contextualSpacing/>
        <w:jc w:val="center"/>
        <w:rPr>
          <w:rFonts w:cs="Times New Roman"/>
          <w:szCs w:val="24"/>
        </w:rPr>
      </w:pPr>
    </w:p>
    <w:p w14:paraId="677C2DC3" w14:textId="797B5EE0" w:rsidR="006A1110" w:rsidRPr="005813DE" w:rsidRDefault="00693170" w:rsidP="00E412C8">
      <w:pPr>
        <w:pStyle w:val="Quote"/>
        <w:spacing w:line="360" w:lineRule="auto"/>
        <w:ind w:left="0" w:right="-1" w:firstLine="0"/>
      </w:pPr>
      <w:r w:rsidRPr="00F501B9">
        <w:t>В ч</w:t>
      </w:r>
      <w:r w:rsidRPr="005813DE">
        <w:t xml:space="preserve">л. 36 след думата „надеждност“ </w:t>
      </w:r>
      <w:r w:rsidR="00E73F35" w:rsidRPr="005813DE">
        <w:t xml:space="preserve">се поставя запетая </w:t>
      </w:r>
      <w:r w:rsidR="00E73F35">
        <w:t xml:space="preserve">и </w:t>
      </w:r>
      <w:r w:rsidRPr="005813DE">
        <w:t>се добавя „в т.ч. дълготрайност“.</w:t>
      </w:r>
    </w:p>
    <w:p w14:paraId="7C9730D6" w14:textId="287BA718" w:rsidR="00693170" w:rsidRPr="005813DE" w:rsidRDefault="00620AE9" w:rsidP="00E412C8">
      <w:pPr>
        <w:pStyle w:val="Quote"/>
        <w:spacing w:line="360" w:lineRule="auto"/>
        <w:ind w:left="0" w:right="-1" w:firstLine="0"/>
      </w:pPr>
      <w:r w:rsidRPr="005813DE">
        <w:t>В чл. 38 се правят следните изменения и допълнения:</w:t>
      </w:r>
    </w:p>
    <w:p w14:paraId="263DDBE1" w14:textId="0CE2D86A" w:rsidR="00620AE9" w:rsidRPr="009376A0" w:rsidRDefault="00605DDA" w:rsidP="00542EC9">
      <w:pPr>
        <w:pStyle w:val="IntenseQuote"/>
        <w:numPr>
          <w:ilvl w:val="0"/>
          <w:numId w:val="5"/>
        </w:numPr>
        <w:spacing w:line="360" w:lineRule="auto"/>
        <w:ind w:left="0" w:right="-1" w:firstLine="1134"/>
        <w:rPr>
          <w:rFonts w:eastAsia="Times New Roman" w:cs="Times New Roman"/>
          <w:szCs w:val="24"/>
          <w:lang w:val="en"/>
        </w:rPr>
      </w:pPr>
      <w:r w:rsidRPr="00B22C63">
        <w:rPr>
          <w:rFonts w:cs="Times New Roman"/>
          <w:szCs w:val="24"/>
        </w:rPr>
        <w:t>В</w:t>
      </w:r>
      <w:r w:rsidRPr="005813DE">
        <w:rPr>
          <w:rFonts w:cs="Times New Roman"/>
          <w:szCs w:val="24"/>
        </w:rPr>
        <w:t xml:space="preserve"> т. 2 думите „</w:t>
      </w:r>
      <w:r w:rsidRPr="005813DE">
        <w:rPr>
          <w:rFonts w:eastAsia="Times New Roman" w:cs="Times New Roman"/>
          <w:szCs w:val="24"/>
        </w:rPr>
        <w:t>критерии при изследванията и изчисленията“ се заменят с</w:t>
      </w:r>
      <w:r w:rsidRPr="005813DE">
        <w:rPr>
          <w:rFonts w:eastAsia="Times New Roman" w:cs="Times New Roman"/>
          <w:strike/>
          <w:szCs w:val="24"/>
        </w:rPr>
        <w:t xml:space="preserve"> </w:t>
      </w:r>
      <w:r w:rsidRPr="009376A0">
        <w:rPr>
          <w:rFonts w:eastAsia="Times New Roman" w:cs="Times New Roman"/>
          <w:szCs w:val="24"/>
          <w:lang w:val="en"/>
        </w:rPr>
        <w:t>„</w:t>
      </w:r>
      <w:proofErr w:type="spellStart"/>
      <w:r w:rsidRPr="009376A0">
        <w:rPr>
          <w:rFonts w:eastAsia="Times New Roman" w:cs="Times New Roman"/>
          <w:szCs w:val="24"/>
          <w:lang w:val="en"/>
        </w:rPr>
        <w:t>проектни</w:t>
      </w:r>
      <w:proofErr w:type="spellEnd"/>
      <w:r w:rsidRPr="009376A0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9376A0">
        <w:rPr>
          <w:rFonts w:eastAsia="Times New Roman" w:cs="Times New Roman"/>
          <w:szCs w:val="24"/>
          <w:lang w:val="en"/>
        </w:rPr>
        <w:t>критерии</w:t>
      </w:r>
      <w:proofErr w:type="spellEnd"/>
      <w:r w:rsidRPr="009376A0">
        <w:rPr>
          <w:rFonts w:eastAsia="Times New Roman" w:cs="Times New Roman"/>
          <w:szCs w:val="24"/>
          <w:lang w:val="en"/>
        </w:rPr>
        <w:t xml:space="preserve"> за </w:t>
      </w:r>
      <w:proofErr w:type="spellStart"/>
      <w:r w:rsidRPr="009376A0">
        <w:rPr>
          <w:rFonts w:eastAsia="Times New Roman" w:cs="Times New Roman"/>
          <w:szCs w:val="24"/>
          <w:lang w:val="en"/>
        </w:rPr>
        <w:t>оразмеряване</w:t>
      </w:r>
      <w:proofErr w:type="spellEnd"/>
      <w:r w:rsidRPr="009376A0">
        <w:rPr>
          <w:rFonts w:eastAsia="Times New Roman" w:cs="Times New Roman"/>
          <w:szCs w:val="24"/>
          <w:lang w:val="en"/>
        </w:rPr>
        <w:t>“;</w:t>
      </w:r>
    </w:p>
    <w:p w14:paraId="75950238" w14:textId="3D5E86BF" w:rsidR="00605DDA" w:rsidRPr="005813DE" w:rsidRDefault="00EE0F56" w:rsidP="00542EC9">
      <w:pPr>
        <w:pStyle w:val="IntenseQuote"/>
        <w:numPr>
          <w:ilvl w:val="0"/>
          <w:numId w:val="5"/>
        </w:numPr>
        <w:spacing w:line="360" w:lineRule="auto"/>
        <w:ind w:left="0" w:right="-1" w:firstLine="1134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 xml:space="preserve">В т. 4 </w:t>
      </w:r>
      <w:r w:rsidR="0028616E">
        <w:rPr>
          <w:rFonts w:cs="Times New Roman"/>
          <w:szCs w:val="24"/>
        </w:rPr>
        <w:t xml:space="preserve">в началото </w:t>
      </w:r>
      <w:r w:rsidR="00867B54" w:rsidRPr="005813DE">
        <w:rPr>
          <w:rFonts w:eastAsia="Times New Roman" w:cs="Times New Roman"/>
          <w:szCs w:val="24"/>
        </w:rPr>
        <w:t>се добавя „вида“ и се поставя запетая, а думата „продукти“ се заменя с „материали и инсталации“.</w:t>
      </w:r>
    </w:p>
    <w:p w14:paraId="6A130B7D" w14:textId="47212636" w:rsidR="00693170" w:rsidRPr="005813DE" w:rsidRDefault="00382254" w:rsidP="00812ED8">
      <w:pPr>
        <w:pStyle w:val="Quote"/>
        <w:spacing w:line="360" w:lineRule="auto"/>
        <w:ind w:left="0" w:right="-1" w:firstLine="0"/>
        <w:rPr>
          <w:lang w:val="en-US"/>
        </w:rPr>
      </w:pPr>
      <w:r w:rsidRPr="005813DE">
        <w:t>В чл. 40 думата „</w:t>
      </w:r>
      <w:r w:rsidRPr="005813DE">
        <w:rPr>
          <w:rFonts w:eastAsia="Times New Roman"/>
        </w:rPr>
        <w:t>вместващият“ се заменя с „обграждащият я“.</w:t>
      </w:r>
    </w:p>
    <w:p w14:paraId="1D917732" w14:textId="20FE169F" w:rsidR="00983E84" w:rsidRPr="005813DE" w:rsidRDefault="006354A3" w:rsidP="00812ED8">
      <w:pPr>
        <w:pStyle w:val="Quote"/>
        <w:spacing w:line="360" w:lineRule="auto"/>
        <w:ind w:left="0" w:right="-1" w:firstLine="0"/>
      </w:pPr>
      <w:r w:rsidRPr="005813DE">
        <w:t>Член 41 се изменя така:</w:t>
      </w:r>
    </w:p>
    <w:p w14:paraId="42AB3C81" w14:textId="791AB96E" w:rsidR="00983E84" w:rsidRPr="005813DE" w:rsidRDefault="006354A3" w:rsidP="00542EC9">
      <w:pPr>
        <w:spacing w:after="0" w:line="360" w:lineRule="auto"/>
        <w:ind w:firstLine="1157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„</w:t>
      </w:r>
      <w:r w:rsidR="00983E84" w:rsidRPr="005813DE">
        <w:rPr>
          <w:rFonts w:eastAsia="Times New Roman" w:cs="Times New Roman"/>
          <w:szCs w:val="24"/>
          <w:lang w:val="en"/>
        </w:rPr>
        <w:t xml:space="preserve">Чл. 41. </w:t>
      </w:r>
      <w:r w:rsidRPr="005813DE">
        <w:rPr>
          <w:rFonts w:eastAsia="Times New Roman" w:cs="Times New Roman"/>
          <w:szCs w:val="24"/>
        </w:rPr>
        <w:t>Основните функции на тунелната облицовка са:</w:t>
      </w:r>
    </w:p>
    <w:p w14:paraId="3E3CF17D" w14:textId="77777777" w:rsidR="00983E84" w:rsidRPr="005813DE" w:rsidRDefault="00983E84" w:rsidP="00542EC9">
      <w:pPr>
        <w:spacing w:after="0" w:line="360" w:lineRule="auto"/>
        <w:ind w:firstLine="1157"/>
        <w:contextualSpacing/>
        <w:jc w:val="both"/>
        <w:textAlignment w:val="center"/>
        <w:rPr>
          <w:rFonts w:eastAsia="Times New Roman" w:cs="Times New Roman"/>
          <w:szCs w:val="24"/>
          <w:lang w:val="en"/>
        </w:rPr>
      </w:pPr>
      <w:r w:rsidRPr="005813DE">
        <w:rPr>
          <w:rFonts w:eastAsia="Times New Roman" w:cs="Times New Roman"/>
          <w:szCs w:val="24"/>
          <w:lang w:val="en"/>
        </w:rPr>
        <w:t xml:space="preserve">1. </w:t>
      </w:r>
      <w:proofErr w:type="spellStart"/>
      <w:proofErr w:type="gramStart"/>
      <w:r w:rsidRPr="005813DE">
        <w:rPr>
          <w:rFonts w:eastAsia="Times New Roman" w:cs="Times New Roman"/>
          <w:szCs w:val="24"/>
          <w:lang w:val="en"/>
        </w:rPr>
        <w:t>да</w:t>
      </w:r>
      <w:proofErr w:type="spellEnd"/>
      <w:proofErr w:type="gramEnd"/>
      <w:r w:rsidRPr="005813DE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5813DE">
        <w:rPr>
          <w:rFonts w:eastAsia="Times New Roman" w:cs="Times New Roman"/>
          <w:szCs w:val="24"/>
          <w:lang w:val="en"/>
        </w:rPr>
        <w:t>предпазва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5813DE">
        <w:rPr>
          <w:rFonts w:eastAsia="Times New Roman" w:cs="Times New Roman"/>
          <w:szCs w:val="24"/>
          <w:lang w:val="en"/>
        </w:rPr>
        <w:t>тунелния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5813DE">
        <w:rPr>
          <w:rFonts w:eastAsia="Times New Roman" w:cs="Times New Roman"/>
          <w:szCs w:val="24"/>
          <w:lang w:val="en"/>
        </w:rPr>
        <w:t>изкоп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от </w:t>
      </w:r>
      <w:proofErr w:type="spellStart"/>
      <w:r w:rsidRPr="005813DE">
        <w:rPr>
          <w:rFonts w:eastAsia="Times New Roman" w:cs="Times New Roman"/>
          <w:szCs w:val="24"/>
          <w:lang w:val="en"/>
        </w:rPr>
        <w:t>ерозия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и </w:t>
      </w:r>
      <w:proofErr w:type="spellStart"/>
      <w:r w:rsidRPr="005813DE">
        <w:rPr>
          <w:rFonts w:eastAsia="Times New Roman" w:cs="Times New Roman"/>
          <w:szCs w:val="24"/>
          <w:lang w:val="en"/>
        </w:rPr>
        <w:t>изветряване</w:t>
      </w:r>
      <w:proofErr w:type="spellEnd"/>
      <w:r w:rsidRPr="005813DE">
        <w:rPr>
          <w:rFonts w:eastAsia="Times New Roman" w:cs="Times New Roman"/>
          <w:szCs w:val="24"/>
          <w:lang w:val="en"/>
        </w:rPr>
        <w:t>;</w:t>
      </w:r>
    </w:p>
    <w:p w14:paraId="43090CF8" w14:textId="77777777" w:rsidR="00983E84" w:rsidRPr="005813DE" w:rsidRDefault="00983E84" w:rsidP="00542EC9">
      <w:pPr>
        <w:spacing w:after="0" w:line="360" w:lineRule="auto"/>
        <w:ind w:firstLine="1157"/>
        <w:contextualSpacing/>
        <w:jc w:val="both"/>
        <w:textAlignment w:val="center"/>
        <w:rPr>
          <w:rFonts w:eastAsia="Times New Roman" w:cs="Times New Roman"/>
          <w:szCs w:val="24"/>
          <w:lang w:val="en"/>
        </w:rPr>
      </w:pPr>
      <w:r w:rsidRPr="005813DE">
        <w:rPr>
          <w:rFonts w:eastAsia="Times New Roman" w:cs="Times New Roman"/>
          <w:szCs w:val="24"/>
          <w:lang w:val="en"/>
        </w:rPr>
        <w:t xml:space="preserve">2. </w:t>
      </w:r>
      <w:proofErr w:type="spellStart"/>
      <w:proofErr w:type="gramStart"/>
      <w:r w:rsidRPr="005813DE">
        <w:rPr>
          <w:rFonts w:eastAsia="Times New Roman" w:cs="Times New Roman"/>
          <w:szCs w:val="24"/>
          <w:lang w:val="en"/>
        </w:rPr>
        <w:t>да</w:t>
      </w:r>
      <w:proofErr w:type="spellEnd"/>
      <w:proofErr w:type="gramEnd"/>
      <w:r w:rsidRPr="005813DE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5813DE">
        <w:rPr>
          <w:rFonts w:eastAsia="Times New Roman" w:cs="Times New Roman"/>
          <w:szCs w:val="24"/>
          <w:lang w:val="en"/>
        </w:rPr>
        <w:t>поема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5813DE">
        <w:rPr>
          <w:rFonts w:eastAsia="Times New Roman" w:cs="Times New Roman"/>
          <w:szCs w:val="24"/>
          <w:lang w:val="en"/>
        </w:rPr>
        <w:t>създалия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се </w:t>
      </w:r>
      <w:proofErr w:type="spellStart"/>
      <w:r w:rsidRPr="005813DE">
        <w:rPr>
          <w:rFonts w:eastAsia="Times New Roman" w:cs="Times New Roman"/>
          <w:szCs w:val="24"/>
          <w:lang w:val="en"/>
        </w:rPr>
        <w:t>при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5813DE">
        <w:rPr>
          <w:rFonts w:eastAsia="Times New Roman" w:cs="Times New Roman"/>
          <w:szCs w:val="24"/>
          <w:lang w:val="en"/>
        </w:rPr>
        <w:t>прокопаването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5813DE">
        <w:rPr>
          <w:rFonts w:eastAsia="Times New Roman" w:cs="Times New Roman"/>
          <w:szCs w:val="24"/>
          <w:lang w:val="en"/>
        </w:rPr>
        <w:t>планински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5813DE">
        <w:rPr>
          <w:rFonts w:eastAsia="Times New Roman" w:cs="Times New Roman"/>
          <w:szCs w:val="24"/>
          <w:lang w:val="en"/>
        </w:rPr>
        <w:t>натиск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и </w:t>
      </w:r>
      <w:proofErr w:type="spellStart"/>
      <w:r w:rsidRPr="005813DE">
        <w:rPr>
          <w:rFonts w:eastAsia="Times New Roman" w:cs="Times New Roman"/>
          <w:szCs w:val="24"/>
          <w:lang w:val="en"/>
        </w:rPr>
        <w:t>да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5813DE">
        <w:rPr>
          <w:rFonts w:eastAsia="Times New Roman" w:cs="Times New Roman"/>
          <w:szCs w:val="24"/>
          <w:lang w:val="en"/>
        </w:rPr>
        <w:t>запази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5813DE">
        <w:rPr>
          <w:rFonts w:eastAsia="Times New Roman" w:cs="Times New Roman"/>
          <w:szCs w:val="24"/>
          <w:lang w:val="en"/>
        </w:rPr>
        <w:t>проектното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5813DE">
        <w:rPr>
          <w:rFonts w:eastAsia="Times New Roman" w:cs="Times New Roman"/>
          <w:szCs w:val="24"/>
          <w:lang w:val="en"/>
        </w:rPr>
        <w:t>светло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5813DE">
        <w:rPr>
          <w:rFonts w:eastAsia="Times New Roman" w:cs="Times New Roman"/>
          <w:szCs w:val="24"/>
          <w:lang w:val="en"/>
        </w:rPr>
        <w:t>напречно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5813DE">
        <w:rPr>
          <w:rFonts w:eastAsia="Times New Roman" w:cs="Times New Roman"/>
          <w:szCs w:val="24"/>
          <w:lang w:val="en"/>
        </w:rPr>
        <w:t>сечение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на </w:t>
      </w:r>
      <w:proofErr w:type="spellStart"/>
      <w:r w:rsidRPr="005813DE">
        <w:rPr>
          <w:rFonts w:eastAsia="Times New Roman" w:cs="Times New Roman"/>
          <w:szCs w:val="24"/>
          <w:lang w:val="en"/>
        </w:rPr>
        <w:t>тунела</w:t>
      </w:r>
      <w:proofErr w:type="spellEnd"/>
      <w:r w:rsidRPr="005813DE">
        <w:rPr>
          <w:rFonts w:eastAsia="Times New Roman" w:cs="Times New Roman"/>
          <w:szCs w:val="24"/>
          <w:lang w:val="en"/>
        </w:rPr>
        <w:t>;</w:t>
      </w:r>
    </w:p>
    <w:p w14:paraId="4D4367A6" w14:textId="77777777" w:rsidR="00983E84" w:rsidRPr="005813DE" w:rsidRDefault="00983E84" w:rsidP="00542EC9">
      <w:pPr>
        <w:spacing w:after="0" w:line="360" w:lineRule="auto"/>
        <w:ind w:firstLine="1157"/>
        <w:contextualSpacing/>
        <w:jc w:val="both"/>
        <w:textAlignment w:val="center"/>
        <w:rPr>
          <w:rFonts w:eastAsia="Times New Roman" w:cs="Times New Roman"/>
          <w:szCs w:val="24"/>
          <w:lang w:val="en"/>
        </w:rPr>
      </w:pPr>
      <w:r w:rsidRPr="005813DE">
        <w:rPr>
          <w:rFonts w:eastAsia="Times New Roman" w:cs="Times New Roman"/>
          <w:szCs w:val="24"/>
          <w:lang w:val="en"/>
        </w:rPr>
        <w:t xml:space="preserve">3. </w:t>
      </w:r>
      <w:proofErr w:type="spellStart"/>
      <w:proofErr w:type="gramStart"/>
      <w:r w:rsidRPr="005813DE">
        <w:rPr>
          <w:rFonts w:eastAsia="Times New Roman" w:cs="Times New Roman"/>
          <w:szCs w:val="24"/>
          <w:lang w:val="en"/>
        </w:rPr>
        <w:t>да</w:t>
      </w:r>
      <w:proofErr w:type="spellEnd"/>
      <w:proofErr w:type="gramEnd"/>
      <w:r w:rsidRPr="005813DE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5813DE">
        <w:rPr>
          <w:rFonts w:eastAsia="Times New Roman" w:cs="Times New Roman"/>
          <w:szCs w:val="24"/>
          <w:lang w:val="en"/>
        </w:rPr>
        <w:t>предотвратява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5813DE">
        <w:rPr>
          <w:rFonts w:eastAsia="Times New Roman" w:cs="Times New Roman"/>
          <w:szCs w:val="24"/>
          <w:lang w:val="en"/>
        </w:rPr>
        <w:t>проникването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на </w:t>
      </w:r>
      <w:proofErr w:type="spellStart"/>
      <w:r w:rsidRPr="005813DE">
        <w:rPr>
          <w:rFonts w:eastAsia="Times New Roman" w:cs="Times New Roman"/>
          <w:szCs w:val="24"/>
          <w:lang w:val="en"/>
        </w:rPr>
        <w:t>подземни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5813DE">
        <w:rPr>
          <w:rFonts w:eastAsia="Times New Roman" w:cs="Times New Roman"/>
          <w:szCs w:val="24"/>
          <w:lang w:val="en"/>
        </w:rPr>
        <w:t>води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в </w:t>
      </w:r>
      <w:proofErr w:type="spellStart"/>
      <w:r w:rsidRPr="005813DE">
        <w:rPr>
          <w:rFonts w:eastAsia="Times New Roman" w:cs="Times New Roman"/>
          <w:szCs w:val="24"/>
          <w:lang w:val="en"/>
        </w:rPr>
        <w:t>тунела</w:t>
      </w:r>
      <w:proofErr w:type="spellEnd"/>
      <w:r w:rsidRPr="005813DE">
        <w:rPr>
          <w:rFonts w:eastAsia="Times New Roman" w:cs="Times New Roman"/>
          <w:szCs w:val="24"/>
          <w:lang w:val="en"/>
        </w:rPr>
        <w:t>;</w:t>
      </w:r>
    </w:p>
    <w:p w14:paraId="2DEC382D" w14:textId="77777777" w:rsidR="00983E84" w:rsidRPr="005813DE" w:rsidRDefault="00983E84" w:rsidP="00542EC9">
      <w:pPr>
        <w:spacing w:after="0" w:line="360" w:lineRule="auto"/>
        <w:ind w:firstLine="1157"/>
        <w:contextualSpacing/>
        <w:jc w:val="both"/>
        <w:textAlignment w:val="center"/>
        <w:rPr>
          <w:rFonts w:eastAsia="Times New Roman" w:cs="Times New Roman"/>
          <w:szCs w:val="24"/>
          <w:lang w:val="en"/>
        </w:rPr>
      </w:pPr>
      <w:r w:rsidRPr="005813DE">
        <w:rPr>
          <w:rFonts w:eastAsia="Times New Roman" w:cs="Times New Roman"/>
          <w:szCs w:val="24"/>
          <w:lang w:val="en"/>
        </w:rPr>
        <w:t xml:space="preserve">4. </w:t>
      </w:r>
      <w:proofErr w:type="spellStart"/>
      <w:proofErr w:type="gramStart"/>
      <w:r w:rsidRPr="005813DE">
        <w:rPr>
          <w:rFonts w:eastAsia="Times New Roman" w:cs="Times New Roman"/>
          <w:szCs w:val="24"/>
          <w:lang w:val="en"/>
        </w:rPr>
        <w:t>да</w:t>
      </w:r>
      <w:proofErr w:type="spellEnd"/>
      <w:proofErr w:type="gramEnd"/>
      <w:r w:rsidRPr="005813DE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5813DE">
        <w:rPr>
          <w:rFonts w:eastAsia="Times New Roman" w:cs="Times New Roman"/>
          <w:szCs w:val="24"/>
          <w:lang w:val="en"/>
        </w:rPr>
        <w:t>предотвратява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5813DE">
        <w:rPr>
          <w:rFonts w:eastAsia="Times New Roman" w:cs="Times New Roman"/>
          <w:szCs w:val="24"/>
          <w:lang w:val="en"/>
        </w:rPr>
        <w:t>потъването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на </w:t>
      </w:r>
      <w:proofErr w:type="spellStart"/>
      <w:r w:rsidRPr="005813DE">
        <w:rPr>
          <w:rFonts w:eastAsia="Times New Roman" w:cs="Times New Roman"/>
          <w:szCs w:val="24"/>
          <w:lang w:val="en"/>
        </w:rPr>
        <w:t>теренната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5813DE">
        <w:rPr>
          <w:rFonts w:eastAsia="Times New Roman" w:cs="Times New Roman"/>
          <w:szCs w:val="24"/>
          <w:lang w:val="en"/>
        </w:rPr>
        <w:t>повърхност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над </w:t>
      </w:r>
      <w:proofErr w:type="spellStart"/>
      <w:r w:rsidRPr="005813DE">
        <w:rPr>
          <w:rFonts w:eastAsia="Times New Roman" w:cs="Times New Roman"/>
          <w:szCs w:val="24"/>
          <w:lang w:val="en"/>
        </w:rPr>
        <w:t>тунела</w:t>
      </w:r>
      <w:proofErr w:type="spellEnd"/>
      <w:r w:rsidRPr="005813DE">
        <w:rPr>
          <w:rFonts w:eastAsia="Times New Roman" w:cs="Times New Roman"/>
          <w:szCs w:val="24"/>
          <w:lang w:val="en"/>
        </w:rPr>
        <w:t>;</w:t>
      </w:r>
    </w:p>
    <w:p w14:paraId="5A33ED43" w14:textId="664FD0F8" w:rsidR="00983E84" w:rsidRPr="005813DE" w:rsidRDefault="00983E84" w:rsidP="00542EC9">
      <w:pPr>
        <w:spacing w:after="0" w:line="360" w:lineRule="auto"/>
        <w:ind w:firstLine="1157"/>
        <w:contextualSpacing/>
        <w:jc w:val="both"/>
        <w:textAlignment w:val="center"/>
        <w:rPr>
          <w:rFonts w:eastAsia="Times New Roman" w:cs="Times New Roman"/>
          <w:szCs w:val="24"/>
          <w:lang w:val="en"/>
        </w:rPr>
      </w:pPr>
      <w:r w:rsidRPr="005813DE">
        <w:rPr>
          <w:rFonts w:eastAsia="Times New Roman" w:cs="Times New Roman"/>
          <w:szCs w:val="24"/>
          <w:lang w:val="en"/>
        </w:rPr>
        <w:t xml:space="preserve">5. </w:t>
      </w:r>
      <w:proofErr w:type="gramStart"/>
      <w:r w:rsidR="006354A3" w:rsidRPr="005813DE">
        <w:rPr>
          <w:rFonts w:cs="Times New Roman"/>
          <w:szCs w:val="24"/>
        </w:rPr>
        <w:t>да</w:t>
      </w:r>
      <w:proofErr w:type="gramEnd"/>
      <w:r w:rsidR="006354A3" w:rsidRPr="005813DE">
        <w:rPr>
          <w:rFonts w:cs="Times New Roman"/>
          <w:szCs w:val="24"/>
        </w:rPr>
        <w:t xml:space="preserve"> осигурява стабилно окачване и закрепване на всички уредби, инсталации, пътни знаци и табели в тунела;</w:t>
      </w:r>
    </w:p>
    <w:p w14:paraId="15221828" w14:textId="5D527F93" w:rsidR="00983E84" w:rsidRPr="006E1576" w:rsidRDefault="00983E84" w:rsidP="00542EC9">
      <w:pPr>
        <w:spacing w:after="0" w:line="360" w:lineRule="auto"/>
        <w:ind w:firstLine="1157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  <w:lang w:val="en"/>
        </w:rPr>
        <w:t xml:space="preserve">6. </w:t>
      </w:r>
      <w:proofErr w:type="spellStart"/>
      <w:proofErr w:type="gramStart"/>
      <w:r w:rsidRPr="005813DE">
        <w:rPr>
          <w:rFonts w:eastAsia="Times New Roman" w:cs="Times New Roman"/>
          <w:szCs w:val="24"/>
          <w:lang w:val="en"/>
        </w:rPr>
        <w:t>да</w:t>
      </w:r>
      <w:proofErr w:type="spellEnd"/>
      <w:proofErr w:type="gramEnd"/>
      <w:r w:rsidRPr="005813DE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5813DE">
        <w:rPr>
          <w:rFonts w:eastAsia="Times New Roman" w:cs="Times New Roman"/>
          <w:szCs w:val="24"/>
          <w:lang w:val="en"/>
        </w:rPr>
        <w:t>създава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5813DE">
        <w:rPr>
          <w:rFonts w:eastAsia="Times New Roman" w:cs="Times New Roman"/>
          <w:szCs w:val="24"/>
          <w:lang w:val="en"/>
        </w:rPr>
        <w:t>равна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и </w:t>
      </w:r>
      <w:proofErr w:type="spellStart"/>
      <w:r w:rsidRPr="005813DE">
        <w:rPr>
          <w:rFonts w:eastAsia="Times New Roman" w:cs="Times New Roman"/>
          <w:szCs w:val="24"/>
          <w:lang w:val="en"/>
        </w:rPr>
        <w:t>гладка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5813DE">
        <w:rPr>
          <w:rFonts w:eastAsia="Times New Roman" w:cs="Times New Roman"/>
          <w:szCs w:val="24"/>
          <w:lang w:val="en"/>
        </w:rPr>
        <w:t>вътрешна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5813DE">
        <w:rPr>
          <w:rFonts w:eastAsia="Times New Roman" w:cs="Times New Roman"/>
          <w:szCs w:val="24"/>
          <w:lang w:val="en"/>
        </w:rPr>
        <w:t>повърхност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на </w:t>
      </w:r>
      <w:proofErr w:type="spellStart"/>
      <w:r w:rsidRPr="005813DE">
        <w:rPr>
          <w:rFonts w:eastAsia="Times New Roman" w:cs="Times New Roman"/>
          <w:szCs w:val="24"/>
          <w:lang w:val="en"/>
        </w:rPr>
        <w:t>свода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и </w:t>
      </w:r>
      <w:proofErr w:type="spellStart"/>
      <w:r w:rsidRPr="005813DE">
        <w:rPr>
          <w:rFonts w:eastAsia="Times New Roman" w:cs="Times New Roman"/>
          <w:szCs w:val="24"/>
          <w:lang w:val="en"/>
        </w:rPr>
        <w:t>стените</w:t>
      </w:r>
      <w:proofErr w:type="spellEnd"/>
      <w:r w:rsidRPr="005813DE">
        <w:rPr>
          <w:rFonts w:eastAsia="Times New Roman" w:cs="Times New Roman"/>
          <w:szCs w:val="24"/>
          <w:lang w:val="en"/>
        </w:rPr>
        <w:t xml:space="preserve"> на </w:t>
      </w:r>
      <w:proofErr w:type="spellStart"/>
      <w:r w:rsidRPr="005813DE">
        <w:rPr>
          <w:rFonts w:eastAsia="Times New Roman" w:cs="Times New Roman"/>
          <w:szCs w:val="24"/>
          <w:lang w:val="en"/>
        </w:rPr>
        <w:t>тунела</w:t>
      </w:r>
      <w:proofErr w:type="spellEnd"/>
      <w:r w:rsidRPr="005813DE">
        <w:rPr>
          <w:rFonts w:eastAsia="Times New Roman" w:cs="Times New Roman"/>
          <w:szCs w:val="24"/>
          <w:lang w:val="en"/>
        </w:rPr>
        <w:t>.</w:t>
      </w:r>
      <w:r w:rsidR="0028616E">
        <w:rPr>
          <w:rFonts w:eastAsia="Times New Roman" w:cs="Times New Roman"/>
          <w:szCs w:val="24"/>
        </w:rPr>
        <w:t>“</w:t>
      </w:r>
    </w:p>
    <w:p w14:paraId="7C063247" w14:textId="60DC23C6" w:rsidR="00620AE9" w:rsidRDefault="002714CD" w:rsidP="00BD7B80">
      <w:pPr>
        <w:pStyle w:val="Quote"/>
        <w:spacing w:line="360" w:lineRule="auto"/>
        <w:ind w:left="0" w:right="-1" w:firstLine="0"/>
        <w:rPr>
          <w:rFonts w:eastAsia="Times New Roman"/>
        </w:rPr>
      </w:pPr>
      <w:r>
        <w:t>Член</w:t>
      </w:r>
      <w:r w:rsidR="00134E0E" w:rsidRPr="005813DE">
        <w:t xml:space="preserve"> 45 </w:t>
      </w:r>
      <w:r w:rsidR="000D3CA2" w:rsidRPr="005813DE">
        <w:t>се изменя така:</w:t>
      </w:r>
    </w:p>
    <w:p w14:paraId="1DD5D271" w14:textId="3609F001" w:rsidR="000D3CA2" w:rsidRPr="004A73F9" w:rsidRDefault="000D3CA2" w:rsidP="00986D5C">
      <w:pPr>
        <w:spacing w:after="0" w:line="360" w:lineRule="auto"/>
        <w:ind w:firstLine="1157"/>
        <w:contextualSpacing/>
        <w:jc w:val="both"/>
      </w:pPr>
      <w:r w:rsidRPr="005813DE">
        <w:rPr>
          <w:rFonts w:eastAsia="Times New Roman" w:cs="Times New Roman"/>
          <w:szCs w:val="24"/>
        </w:rPr>
        <w:t>„</w:t>
      </w:r>
      <w:r>
        <w:rPr>
          <w:color w:val="000000"/>
          <w:lang w:val="en"/>
        </w:rPr>
        <w:t xml:space="preserve">Чл. </w:t>
      </w:r>
      <w:r w:rsidRPr="004A73F9">
        <w:rPr>
          <w:lang w:val="en"/>
        </w:rPr>
        <w:t>45</w:t>
      </w:r>
      <w:proofErr w:type="gramStart"/>
      <w:r w:rsidRPr="004A73F9">
        <w:rPr>
          <w:lang w:val="en"/>
        </w:rPr>
        <w:t>.</w:t>
      </w:r>
      <w:r w:rsidRPr="004A73F9">
        <w:t>(</w:t>
      </w:r>
      <w:proofErr w:type="gramEnd"/>
      <w:r w:rsidRPr="004A73F9">
        <w:t>1)</w:t>
      </w:r>
      <w:r w:rsidRPr="004A73F9">
        <w:rPr>
          <w:lang w:val="en"/>
        </w:rPr>
        <w:t xml:space="preserve"> </w:t>
      </w:r>
      <w:proofErr w:type="spellStart"/>
      <w:r w:rsidRPr="004A73F9">
        <w:rPr>
          <w:lang w:val="en"/>
        </w:rPr>
        <w:t>Еднопластови</w:t>
      </w:r>
      <w:proofErr w:type="spellEnd"/>
      <w:r w:rsidRPr="004A73F9">
        <w:rPr>
          <w:lang w:val="en"/>
        </w:rPr>
        <w:t xml:space="preserve"> </w:t>
      </w:r>
      <w:proofErr w:type="spellStart"/>
      <w:r w:rsidRPr="004A73F9">
        <w:rPr>
          <w:lang w:val="en"/>
        </w:rPr>
        <w:t>облицовки</w:t>
      </w:r>
      <w:proofErr w:type="spellEnd"/>
      <w:r w:rsidRPr="004A73F9">
        <w:rPr>
          <w:lang w:val="en"/>
        </w:rPr>
        <w:t xml:space="preserve"> се </w:t>
      </w:r>
      <w:proofErr w:type="spellStart"/>
      <w:r w:rsidRPr="004A73F9">
        <w:rPr>
          <w:lang w:val="en"/>
        </w:rPr>
        <w:t>прилагат</w:t>
      </w:r>
      <w:proofErr w:type="spellEnd"/>
      <w:r w:rsidRPr="004A73F9">
        <w:rPr>
          <w:lang w:val="en"/>
        </w:rPr>
        <w:t xml:space="preserve"> като </w:t>
      </w:r>
      <w:proofErr w:type="spellStart"/>
      <w:r w:rsidRPr="004A73F9">
        <w:rPr>
          <w:lang w:val="en"/>
        </w:rPr>
        <w:t>предпазни</w:t>
      </w:r>
      <w:proofErr w:type="spellEnd"/>
      <w:r w:rsidRPr="004A73F9">
        <w:rPr>
          <w:lang w:val="en"/>
        </w:rPr>
        <w:t xml:space="preserve">, </w:t>
      </w:r>
      <w:proofErr w:type="spellStart"/>
      <w:r w:rsidRPr="004A73F9">
        <w:rPr>
          <w:lang w:val="en"/>
        </w:rPr>
        <w:t>изравнителни</w:t>
      </w:r>
      <w:proofErr w:type="spellEnd"/>
      <w:r w:rsidRPr="004A73F9">
        <w:rPr>
          <w:lang w:val="en"/>
        </w:rPr>
        <w:t xml:space="preserve"> </w:t>
      </w:r>
      <w:proofErr w:type="spellStart"/>
      <w:r w:rsidRPr="004A73F9">
        <w:rPr>
          <w:lang w:val="en"/>
        </w:rPr>
        <w:t>или</w:t>
      </w:r>
      <w:proofErr w:type="spellEnd"/>
      <w:r w:rsidRPr="004A73F9">
        <w:rPr>
          <w:lang w:val="en"/>
        </w:rPr>
        <w:t xml:space="preserve"> </w:t>
      </w:r>
      <w:proofErr w:type="spellStart"/>
      <w:r w:rsidRPr="004A73F9">
        <w:rPr>
          <w:lang w:val="en"/>
        </w:rPr>
        <w:t>носещи</w:t>
      </w:r>
      <w:proofErr w:type="spellEnd"/>
      <w:r w:rsidRPr="004A73F9">
        <w:rPr>
          <w:lang w:val="en"/>
        </w:rPr>
        <w:t xml:space="preserve"> </w:t>
      </w:r>
      <w:proofErr w:type="spellStart"/>
      <w:r w:rsidRPr="004A73F9">
        <w:rPr>
          <w:lang w:val="en"/>
        </w:rPr>
        <w:t>при</w:t>
      </w:r>
      <w:proofErr w:type="spellEnd"/>
      <w:r w:rsidRPr="004A73F9">
        <w:rPr>
          <w:lang w:val="en"/>
        </w:rPr>
        <w:t xml:space="preserve"> </w:t>
      </w:r>
      <w:r w:rsidRPr="004A73F9">
        <w:rPr>
          <w:rFonts w:eastAsia="Times New Roman"/>
        </w:rPr>
        <w:t>здрави скали</w:t>
      </w:r>
      <w:r w:rsidRPr="004A73F9">
        <w:rPr>
          <w:lang w:val="en"/>
        </w:rPr>
        <w:t xml:space="preserve"> в </w:t>
      </w:r>
      <w:proofErr w:type="spellStart"/>
      <w:r w:rsidRPr="004A73F9">
        <w:rPr>
          <w:lang w:val="en"/>
        </w:rPr>
        <w:t>сух</w:t>
      </w:r>
      <w:proofErr w:type="spellEnd"/>
      <w:r w:rsidRPr="004A73F9">
        <w:rPr>
          <w:lang w:val="en"/>
        </w:rPr>
        <w:t xml:space="preserve"> </w:t>
      </w:r>
      <w:proofErr w:type="spellStart"/>
      <w:r w:rsidRPr="004A73F9">
        <w:rPr>
          <w:lang w:val="en"/>
        </w:rPr>
        <w:t>или</w:t>
      </w:r>
      <w:proofErr w:type="spellEnd"/>
      <w:r w:rsidRPr="004A73F9">
        <w:rPr>
          <w:lang w:val="en"/>
        </w:rPr>
        <w:t xml:space="preserve"> </w:t>
      </w:r>
      <w:proofErr w:type="spellStart"/>
      <w:r w:rsidRPr="004A73F9">
        <w:rPr>
          <w:lang w:val="en"/>
        </w:rPr>
        <w:t>слабооводнен</w:t>
      </w:r>
      <w:proofErr w:type="spellEnd"/>
      <w:r w:rsidRPr="004A73F9">
        <w:rPr>
          <w:lang w:val="en"/>
        </w:rPr>
        <w:t xml:space="preserve">, </w:t>
      </w:r>
      <w:proofErr w:type="spellStart"/>
      <w:r w:rsidRPr="004A73F9">
        <w:rPr>
          <w:lang w:val="en"/>
        </w:rPr>
        <w:t>неизискващ</w:t>
      </w:r>
      <w:proofErr w:type="spellEnd"/>
      <w:r w:rsidRPr="004A73F9">
        <w:rPr>
          <w:lang w:val="en"/>
        </w:rPr>
        <w:t xml:space="preserve"> </w:t>
      </w:r>
      <w:proofErr w:type="spellStart"/>
      <w:r w:rsidRPr="004A73F9">
        <w:rPr>
          <w:lang w:val="en"/>
        </w:rPr>
        <w:t>специална</w:t>
      </w:r>
      <w:proofErr w:type="spellEnd"/>
      <w:r w:rsidRPr="004A73F9">
        <w:rPr>
          <w:lang w:val="en"/>
        </w:rPr>
        <w:t xml:space="preserve"> </w:t>
      </w:r>
      <w:proofErr w:type="spellStart"/>
      <w:r w:rsidRPr="004A73F9">
        <w:rPr>
          <w:lang w:val="en"/>
        </w:rPr>
        <w:t>хидроизолация</w:t>
      </w:r>
      <w:proofErr w:type="spellEnd"/>
      <w:r w:rsidR="007778F2">
        <w:t>,</w:t>
      </w:r>
      <w:r w:rsidRPr="004A73F9">
        <w:rPr>
          <w:lang w:val="en"/>
        </w:rPr>
        <w:t xml:space="preserve"> </w:t>
      </w:r>
      <w:proofErr w:type="spellStart"/>
      <w:r w:rsidRPr="004A73F9">
        <w:rPr>
          <w:lang w:val="en"/>
        </w:rPr>
        <w:t>терен</w:t>
      </w:r>
      <w:proofErr w:type="spellEnd"/>
      <w:r w:rsidRPr="004A73F9">
        <w:rPr>
          <w:lang w:val="en"/>
        </w:rPr>
        <w:t xml:space="preserve"> и </w:t>
      </w:r>
      <w:proofErr w:type="spellStart"/>
      <w:r w:rsidRPr="004A73F9">
        <w:rPr>
          <w:lang w:val="en"/>
        </w:rPr>
        <w:t>когато</w:t>
      </w:r>
      <w:proofErr w:type="spellEnd"/>
      <w:r w:rsidRPr="004A73F9">
        <w:rPr>
          <w:lang w:val="en"/>
        </w:rPr>
        <w:t xml:space="preserve"> </w:t>
      </w:r>
      <w:proofErr w:type="spellStart"/>
      <w:r w:rsidRPr="004A73F9">
        <w:rPr>
          <w:lang w:val="en"/>
        </w:rPr>
        <w:t>методът</w:t>
      </w:r>
      <w:proofErr w:type="spellEnd"/>
      <w:r w:rsidRPr="004A73F9">
        <w:rPr>
          <w:lang w:val="en"/>
        </w:rPr>
        <w:t xml:space="preserve"> на строителство </w:t>
      </w:r>
      <w:proofErr w:type="spellStart"/>
      <w:r w:rsidRPr="004A73F9">
        <w:rPr>
          <w:lang w:val="en"/>
        </w:rPr>
        <w:t>позволява</w:t>
      </w:r>
      <w:proofErr w:type="spellEnd"/>
      <w:r w:rsidRPr="004A73F9">
        <w:rPr>
          <w:lang w:val="en"/>
        </w:rPr>
        <w:t xml:space="preserve"> </w:t>
      </w:r>
      <w:proofErr w:type="spellStart"/>
      <w:r w:rsidRPr="004A73F9">
        <w:rPr>
          <w:lang w:val="en"/>
        </w:rPr>
        <w:t>това</w:t>
      </w:r>
      <w:proofErr w:type="spellEnd"/>
      <w:r w:rsidRPr="004A73F9">
        <w:rPr>
          <w:lang w:val="en"/>
        </w:rPr>
        <w:t>.</w:t>
      </w:r>
    </w:p>
    <w:p w14:paraId="0F6143D9" w14:textId="16170AF1" w:rsidR="00F3493D" w:rsidRPr="004A73F9" w:rsidRDefault="000D3CA2" w:rsidP="00F3493D">
      <w:pPr>
        <w:spacing w:after="0" w:line="360" w:lineRule="auto"/>
        <w:ind w:firstLine="1157"/>
        <w:contextualSpacing/>
        <w:jc w:val="both"/>
      </w:pPr>
      <w:r w:rsidRPr="004A73F9">
        <w:t>(2) При механизиран изкоп с тунелна пробивна машина (TBM) облицовката се изпълнява</w:t>
      </w:r>
      <w:r w:rsidR="00F3493D" w:rsidRPr="004A73F9">
        <w:t>, чрез</w:t>
      </w:r>
      <w:r w:rsidR="00F3493D" w:rsidRPr="004A73F9">
        <w:rPr>
          <w:lang w:val="en-US"/>
        </w:rPr>
        <w:t xml:space="preserve"> </w:t>
      </w:r>
      <w:r w:rsidRPr="004A73F9">
        <w:t xml:space="preserve">сегментна </w:t>
      </w:r>
      <w:r w:rsidR="002714CD" w:rsidRPr="004A73F9">
        <w:t>система</w:t>
      </w:r>
      <w:r w:rsidRPr="004A73F9">
        <w:t xml:space="preserve"> от сглобяеми ст</w:t>
      </w:r>
      <w:r w:rsidR="00167E77" w:rsidRPr="004A73F9">
        <w:t>оманобетонни елементи</w:t>
      </w:r>
      <w:r w:rsidRPr="004A73F9">
        <w:t>.</w:t>
      </w:r>
      <w:r w:rsidR="007778F2">
        <w:t>“.</w:t>
      </w:r>
    </w:p>
    <w:p w14:paraId="7B7F5EC6" w14:textId="063A05C8" w:rsidR="006A1110" w:rsidRPr="005813DE" w:rsidRDefault="00023739" w:rsidP="00BD7B80">
      <w:pPr>
        <w:pStyle w:val="Quote"/>
        <w:spacing w:line="360" w:lineRule="auto"/>
        <w:ind w:left="0" w:right="-1" w:firstLine="0"/>
      </w:pPr>
      <w:r>
        <w:t>В чл.</w:t>
      </w:r>
      <w:r w:rsidR="00795982" w:rsidRPr="005813DE">
        <w:t xml:space="preserve"> 46 се</w:t>
      </w:r>
      <w:r>
        <w:t xml:space="preserve"> правят следните изменения и допълнения</w:t>
      </w:r>
      <w:r w:rsidR="00795982" w:rsidRPr="005813DE">
        <w:t>:</w:t>
      </w:r>
    </w:p>
    <w:p w14:paraId="508595B1" w14:textId="243E29BC" w:rsidR="00CE54F5" w:rsidRPr="005813DE" w:rsidRDefault="00CE54F5" w:rsidP="008B4ADE">
      <w:pPr>
        <w:pStyle w:val="ListParagraph"/>
        <w:numPr>
          <w:ilvl w:val="0"/>
          <w:numId w:val="11"/>
        </w:numPr>
        <w:spacing w:after="0" w:line="360" w:lineRule="auto"/>
        <w:ind w:left="1134" w:firstLine="0"/>
        <w:jc w:val="both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Досегашн</w:t>
      </w:r>
      <w:r w:rsidR="001C0E9B">
        <w:rPr>
          <w:rFonts w:cs="Times New Roman"/>
          <w:szCs w:val="24"/>
        </w:rPr>
        <w:t>ия</w:t>
      </w:r>
      <w:r w:rsidRPr="005813DE">
        <w:rPr>
          <w:rFonts w:cs="Times New Roman"/>
          <w:szCs w:val="24"/>
        </w:rPr>
        <w:t xml:space="preserve"> </w:t>
      </w:r>
      <w:r w:rsidR="005A67B0" w:rsidRPr="005813DE">
        <w:rPr>
          <w:rFonts w:cs="Times New Roman"/>
          <w:szCs w:val="24"/>
        </w:rPr>
        <w:t>текст</w:t>
      </w:r>
      <w:r w:rsidRPr="005813DE">
        <w:rPr>
          <w:rFonts w:cs="Times New Roman"/>
          <w:szCs w:val="24"/>
        </w:rPr>
        <w:t xml:space="preserve"> става ал. </w:t>
      </w:r>
      <w:r w:rsidR="005A67B0" w:rsidRPr="005813DE">
        <w:rPr>
          <w:rFonts w:cs="Times New Roman"/>
          <w:szCs w:val="24"/>
        </w:rPr>
        <w:t>1;</w:t>
      </w:r>
    </w:p>
    <w:p w14:paraId="56A4B0A0" w14:textId="455B6EDB" w:rsidR="002162EC" w:rsidRPr="005813DE" w:rsidRDefault="002162EC" w:rsidP="008B4ADE">
      <w:pPr>
        <w:pStyle w:val="ListParagraph"/>
        <w:numPr>
          <w:ilvl w:val="0"/>
          <w:numId w:val="11"/>
        </w:numPr>
        <w:spacing w:after="0" w:line="360" w:lineRule="auto"/>
        <w:ind w:left="1134" w:firstLine="0"/>
        <w:jc w:val="both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lastRenderedPageBreak/>
        <w:t>Създава се ал. 2:</w:t>
      </w:r>
    </w:p>
    <w:p w14:paraId="4FE56200" w14:textId="0D0B77D3" w:rsidR="0065527F" w:rsidRPr="003C5719" w:rsidRDefault="005A67B0" w:rsidP="00542EC9">
      <w:pPr>
        <w:spacing w:after="0" w:line="360" w:lineRule="auto"/>
        <w:ind w:firstLine="1157"/>
        <w:contextualSpacing/>
        <w:jc w:val="both"/>
      </w:pPr>
      <w:r w:rsidRPr="00DC5926">
        <w:rPr>
          <w:rFonts w:eastAsia="Times New Roman" w:cs="Times New Roman"/>
          <w:szCs w:val="24"/>
        </w:rPr>
        <w:t>„(2)</w:t>
      </w:r>
      <w:r w:rsidR="003A21B6" w:rsidRPr="00DC5926">
        <w:rPr>
          <w:rFonts w:eastAsia="Times New Roman" w:cs="Times New Roman"/>
          <w:szCs w:val="24"/>
        </w:rPr>
        <w:t xml:space="preserve"> </w:t>
      </w:r>
      <w:r w:rsidR="003A21B6" w:rsidRPr="00DC5926">
        <w:t xml:space="preserve">Полагането на третична облицовка </w:t>
      </w:r>
      <w:r w:rsidR="0065527F" w:rsidRPr="00DC5926">
        <w:t xml:space="preserve">при пътните тунели </w:t>
      </w:r>
      <w:r w:rsidR="003A21B6" w:rsidRPr="00DC5926">
        <w:t>се допуска при необходимост от подобряване на конструктивните или експлоатационните характеристики на</w:t>
      </w:r>
      <w:r w:rsidR="0065527F" w:rsidRPr="00DC5926">
        <w:t xml:space="preserve"> съществуващата облицовка, включително при извършване на аварийни ремонти.“</w:t>
      </w:r>
      <w:r w:rsidR="007778F2">
        <w:t>.</w:t>
      </w:r>
    </w:p>
    <w:p w14:paraId="60CC5C77" w14:textId="0FECD5F5" w:rsidR="00134E0E" w:rsidRPr="005813DE" w:rsidRDefault="001B73CB" w:rsidP="00BD7B80">
      <w:pPr>
        <w:pStyle w:val="Quote"/>
        <w:spacing w:line="360" w:lineRule="auto"/>
        <w:ind w:left="0" w:right="-1" w:firstLine="0"/>
        <w:rPr>
          <w:lang w:val="en-US"/>
        </w:rPr>
      </w:pPr>
      <w:r w:rsidRPr="005813DE">
        <w:t>Член 49 се изменя така:</w:t>
      </w:r>
    </w:p>
    <w:p w14:paraId="0797155A" w14:textId="3D3C3BD2" w:rsidR="001B73CB" w:rsidRPr="005813DE" w:rsidRDefault="001B73CB" w:rsidP="00542EC9">
      <w:pPr>
        <w:spacing w:after="0" w:line="360" w:lineRule="auto"/>
        <w:ind w:firstLine="1157"/>
        <w:contextualSpacing/>
        <w:jc w:val="both"/>
        <w:rPr>
          <w:rFonts w:cs="Times New Roman"/>
          <w:szCs w:val="24"/>
          <w:lang w:val="en-US"/>
        </w:rPr>
      </w:pPr>
      <w:r w:rsidRPr="005813DE">
        <w:rPr>
          <w:rFonts w:eastAsia="Times New Roman" w:cs="Times New Roman"/>
          <w:szCs w:val="24"/>
        </w:rPr>
        <w:t>„</w:t>
      </w:r>
      <w:r w:rsidRPr="005813DE">
        <w:rPr>
          <w:rStyle w:val="Strong"/>
          <w:rFonts w:cs="Times New Roman"/>
          <w:b w:val="0"/>
          <w:szCs w:val="24"/>
        </w:rPr>
        <w:t>Чл. 49. (1)</w:t>
      </w:r>
      <w:r w:rsidRPr="005813DE">
        <w:rPr>
          <w:rFonts w:cs="Times New Roman"/>
          <w:szCs w:val="24"/>
        </w:rPr>
        <w:t xml:space="preserve"> Тунелните облицовки се проектират в зависимост от тяхното предназначение като вторична (постоянна) или първична облицовка (</w:t>
      </w:r>
      <w:proofErr w:type="spellStart"/>
      <w:r w:rsidRPr="005813DE">
        <w:rPr>
          <w:rFonts w:cs="Times New Roman"/>
          <w:szCs w:val="24"/>
        </w:rPr>
        <w:t>крепеж</w:t>
      </w:r>
      <w:proofErr w:type="spellEnd"/>
      <w:r w:rsidRPr="005813DE">
        <w:rPr>
          <w:rFonts w:cs="Times New Roman"/>
          <w:szCs w:val="24"/>
        </w:rPr>
        <w:t>).</w:t>
      </w:r>
    </w:p>
    <w:p w14:paraId="4A1ACF86" w14:textId="77777777" w:rsidR="001B73CB" w:rsidRPr="005813DE" w:rsidRDefault="001B73CB" w:rsidP="00542EC9">
      <w:pPr>
        <w:pStyle w:val="NormalWeb"/>
        <w:spacing w:before="0" w:beforeAutospacing="0" w:after="0" w:afterAutospacing="0" w:line="360" w:lineRule="auto"/>
        <w:ind w:firstLine="1134"/>
        <w:contextualSpacing/>
        <w:jc w:val="both"/>
      </w:pPr>
      <w:r w:rsidRPr="005813DE">
        <w:rPr>
          <w:rStyle w:val="Strong"/>
          <w:b w:val="0"/>
        </w:rPr>
        <w:t>(2)</w:t>
      </w:r>
      <w:r w:rsidRPr="005813DE">
        <w:t xml:space="preserve"> Вторичната (постоянна) облицовка се изпълнява от:</w:t>
      </w:r>
    </w:p>
    <w:p w14:paraId="01981981" w14:textId="77777777" w:rsidR="001B73CB" w:rsidRPr="005813DE" w:rsidRDefault="001B73CB" w:rsidP="008B4ADE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ind w:firstLine="414"/>
        <w:contextualSpacing/>
        <w:jc w:val="both"/>
      </w:pPr>
      <w:r w:rsidRPr="005813DE">
        <w:t>монолитен бетон;</w:t>
      </w:r>
    </w:p>
    <w:p w14:paraId="43172AD4" w14:textId="77777777" w:rsidR="001B73CB" w:rsidRPr="005813DE" w:rsidRDefault="001B73CB" w:rsidP="008B4ADE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ind w:firstLine="414"/>
        <w:contextualSpacing/>
        <w:jc w:val="both"/>
      </w:pPr>
      <w:r w:rsidRPr="005813DE">
        <w:t>монолитен стоманобетон;</w:t>
      </w:r>
    </w:p>
    <w:p w14:paraId="6AD2CCFF" w14:textId="77777777" w:rsidR="001B73CB" w:rsidRPr="005813DE" w:rsidRDefault="001B73CB" w:rsidP="008B4ADE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ind w:firstLine="414"/>
        <w:contextualSpacing/>
        <w:jc w:val="both"/>
      </w:pPr>
      <w:r w:rsidRPr="005813DE">
        <w:t>сглобяеми бетонни, стоманобетонни или стоманени елементи (</w:t>
      </w:r>
      <w:proofErr w:type="spellStart"/>
      <w:r w:rsidRPr="005813DE">
        <w:t>тюбинги</w:t>
      </w:r>
      <w:proofErr w:type="spellEnd"/>
      <w:r w:rsidRPr="005813DE">
        <w:t>);</w:t>
      </w:r>
    </w:p>
    <w:p w14:paraId="340F50F8" w14:textId="77777777" w:rsidR="001B73CB" w:rsidRPr="005813DE" w:rsidRDefault="001B73CB" w:rsidP="008B4ADE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ind w:firstLine="414"/>
        <w:contextualSpacing/>
        <w:jc w:val="both"/>
      </w:pPr>
      <w:r w:rsidRPr="005813DE">
        <w:t>сглобяеми елементи в комбинация с монолитен бетон или стоманобетон.</w:t>
      </w:r>
    </w:p>
    <w:p w14:paraId="4AA1F729" w14:textId="77777777" w:rsidR="001B73CB" w:rsidRPr="005813DE" w:rsidRDefault="001B73CB" w:rsidP="00542EC9">
      <w:pPr>
        <w:pStyle w:val="NormalWeb"/>
        <w:spacing w:before="0" w:beforeAutospacing="0" w:after="0" w:afterAutospacing="0" w:line="360" w:lineRule="auto"/>
        <w:ind w:firstLine="1134"/>
        <w:contextualSpacing/>
        <w:jc w:val="both"/>
      </w:pPr>
      <w:r w:rsidRPr="005813DE">
        <w:rPr>
          <w:rStyle w:val="Strong"/>
          <w:b w:val="0"/>
        </w:rPr>
        <w:t>(3)</w:t>
      </w:r>
      <w:r w:rsidRPr="005813DE">
        <w:t xml:space="preserve"> Първичната облицовка (</w:t>
      </w:r>
      <w:proofErr w:type="spellStart"/>
      <w:r w:rsidRPr="005813DE">
        <w:t>крепеж</w:t>
      </w:r>
      <w:proofErr w:type="spellEnd"/>
      <w:r w:rsidRPr="005813DE">
        <w:t>) се изпълнява от:</w:t>
      </w:r>
    </w:p>
    <w:p w14:paraId="4293BB28" w14:textId="40A17548" w:rsidR="001B73CB" w:rsidRPr="005813DE" w:rsidRDefault="001B73CB" w:rsidP="008B4ADE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ind w:firstLine="414"/>
        <w:contextualSpacing/>
        <w:jc w:val="both"/>
      </w:pPr>
      <w:r w:rsidRPr="005813DE">
        <w:t>анкери;</w:t>
      </w:r>
    </w:p>
    <w:p w14:paraId="3E8B6AE9" w14:textId="5C2A4061" w:rsidR="000925F5" w:rsidRPr="005813DE" w:rsidRDefault="001B73CB" w:rsidP="008B4ADE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ind w:firstLine="414"/>
        <w:contextualSpacing/>
        <w:jc w:val="both"/>
      </w:pPr>
      <w:r w:rsidRPr="005813DE">
        <w:t xml:space="preserve">пръскан бетон – неармиран или армиран с фибри/мрежи, </w:t>
      </w:r>
      <w:r w:rsidR="000925F5" w:rsidRPr="005813DE">
        <w:t xml:space="preserve">без или </w:t>
      </w:r>
      <w:r w:rsidRPr="005813DE">
        <w:t>с анкери;</w:t>
      </w:r>
    </w:p>
    <w:p w14:paraId="3E00F3D5" w14:textId="6A8F2E36" w:rsidR="000925F5" w:rsidRPr="005813DE" w:rsidRDefault="001B73CB" w:rsidP="008B4ADE">
      <w:pPr>
        <w:pStyle w:val="NormalWeb"/>
        <w:numPr>
          <w:ilvl w:val="0"/>
          <w:numId w:val="13"/>
        </w:numPr>
        <w:tabs>
          <w:tab w:val="clear" w:pos="720"/>
        </w:tabs>
        <w:spacing w:before="0" w:beforeAutospacing="0" w:after="0" w:afterAutospacing="0" w:line="360" w:lineRule="auto"/>
        <w:ind w:left="0" w:firstLine="1134"/>
        <w:contextualSpacing/>
        <w:jc w:val="both"/>
      </w:pPr>
      <w:r w:rsidRPr="005813DE">
        <w:t xml:space="preserve">пръскан бетон – неармиран или армиран с фибри/мрежи, </w:t>
      </w:r>
      <w:r w:rsidR="000925F5" w:rsidRPr="005813DE">
        <w:t xml:space="preserve">без или със </w:t>
      </w:r>
      <w:r w:rsidRPr="005813DE">
        <w:t>стоманени рамки или ферми;</w:t>
      </w:r>
    </w:p>
    <w:p w14:paraId="30C8B020" w14:textId="2FE3AA3F" w:rsidR="001B73CB" w:rsidRPr="005813DE" w:rsidRDefault="001B73CB" w:rsidP="008B4ADE">
      <w:pPr>
        <w:pStyle w:val="NormalWeb"/>
        <w:numPr>
          <w:ilvl w:val="0"/>
          <w:numId w:val="13"/>
        </w:numPr>
        <w:tabs>
          <w:tab w:val="clear" w:pos="720"/>
        </w:tabs>
        <w:spacing w:before="0" w:beforeAutospacing="0" w:after="0" w:afterAutospacing="0" w:line="360" w:lineRule="auto"/>
        <w:ind w:left="0" w:firstLine="1134"/>
        <w:contextualSpacing/>
        <w:jc w:val="both"/>
      </w:pPr>
      <w:r w:rsidRPr="005813DE">
        <w:t>система „</w:t>
      </w:r>
      <w:proofErr w:type="spellStart"/>
      <w:r w:rsidRPr="005813DE">
        <w:t>Бернолд</w:t>
      </w:r>
      <w:proofErr w:type="spellEnd"/>
      <w:r w:rsidRPr="005813DE">
        <w:t xml:space="preserve">“ (кофражно-армировъчни ламарини), самостоятелно или в комбинация със стоманени рамки и </w:t>
      </w:r>
      <w:proofErr w:type="spellStart"/>
      <w:r w:rsidRPr="005813DE">
        <w:t>набивен</w:t>
      </w:r>
      <w:proofErr w:type="spellEnd"/>
      <w:r w:rsidRPr="005813DE">
        <w:t xml:space="preserve"> </w:t>
      </w:r>
      <w:proofErr w:type="spellStart"/>
      <w:r w:rsidRPr="005813DE">
        <w:t>крепеж</w:t>
      </w:r>
      <w:proofErr w:type="spellEnd"/>
      <w:r w:rsidRPr="005813DE">
        <w:t>.</w:t>
      </w:r>
      <w:r w:rsidR="00AB1873" w:rsidRPr="005813DE">
        <w:t>“.</w:t>
      </w:r>
    </w:p>
    <w:p w14:paraId="60A84388" w14:textId="1A79D8E8" w:rsidR="000F096E" w:rsidRPr="004A73F9" w:rsidRDefault="000F096E" w:rsidP="00542EC9">
      <w:pPr>
        <w:pStyle w:val="Quote"/>
        <w:spacing w:line="360" w:lineRule="auto"/>
        <w:ind w:left="0" w:right="-1" w:firstLine="0"/>
      </w:pPr>
      <w:r w:rsidRPr="004A73F9">
        <w:t>Член 52 се изменя така:</w:t>
      </w:r>
    </w:p>
    <w:p w14:paraId="1230F8FE" w14:textId="02C44CF3" w:rsidR="00C45F77" w:rsidRPr="001F67C7" w:rsidRDefault="0077223F" w:rsidP="004A73F9">
      <w:pPr>
        <w:pStyle w:val="NormalWeb"/>
        <w:spacing w:before="0" w:beforeAutospacing="0" w:after="0" w:afterAutospacing="0" w:line="360" w:lineRule="auto"/>
        <w:ind w:firstLine="708"/>
        <w:contextualSpacing/>
        <w:jc w:val="both"/>
      </w:pPr>
      <w:r w:rsidRPr="001F67C7">
        <w:t>„</w:t>
      </w:r>
      <w:r w:rsidR="00C11977" w:rsidRPr="001F67C7">
        <w:t>Чл. 52. (1) Бетонното покритие е разстоянието от повърхността на най-външно разположената армировка (включител</w:t>
      </w:r>
      <w:r w:rsidR="00065547" w:rsidRPr="001F67C7">
        <w:t>но връзки, стремена и повърхнос</w:t>
      </w:r>
      <w:r w:rsidR="00C11977" w:rsidRPr="001F67C7">
        <w:t>т</w:t>
      </w:r>
      <w:r w:rsidR="00065547" w:rsidRPr="001F67C7">
        <w:t>н</w:t>
      </w:r>
      <w:r w:rsidR="00C11977" w:rsidRPr="001F67C7">
        <w:t xml:space="preserve">а армировка) до </w:t>
      </w:r>
      <w:r w:rsidR="008F22D9" w:rsidRPr="001F67C7">
        <w:t>най-близката бетонна повърхност, което</w:t>
      </w:r>
      <w:r w:rsidR="00EB2D89" w:rsidRPr="001F67C7">
        <w:t xml:space="preserve"> осигурява съвместната работа на армировката с бетона във всички етапи на строителството и експлоатацията на </w:t>
      </w:r>
      <w:proofErr w:type="spellStart"/>
      <w:r w:rsidR="00EB2D89" w:rsidRPr="001F67C7">
        <w:t>конструкци</w:t>
      </w:r>
      <w:r w:rsidR="00C156AD" w:rsidRPr="001F67C7">
        <w:rPr>
          <w:lang w:val="en-US"/>
        </w:rPr>
        <w:t>ята</w:t>
      </w:r>
      <w:proofErr w:type="spellEnd"/>
      <w:r w:rsidR="00EB2D89" w:rsidRPr="001F67C7">
        <w:t>, както и защитата на армировката от корозия и външни въздействия, включително а</w:t>
      </w:r>
      <w:r w:rsidR="00DA36BB" w:rsidRPr="001F67C7">
        <w:t>тмосферни и температурни</w:t>
      </w:r>
      <w:r w:rsidR="00C156AD" w:rsidRPr="001F67C7">
        <w:t xml:space="preserve"> влияния</w:t>
      </w:r>
      <w:r w:rsidR="00EB2D89" w:rsidRPr="001F67C7">
        <w:t>.</w:t>
      </w:r>
    </w:p>
    <w:p w14:paraId="33AA7C78" w14:textId="5B268C2F" w:rsidR="000B1AA6" w:rsidRPr="00A467E9" w:rsidRDefault="00C11977" w:rsidP="004A73F9">
      <w:pPr>
        <w:spacing w:after="0" w:line="360" w:lineRule="auto"/>
        <w:ind w:firstLine="708"/>
        <w:jc w:val="both"/>
      </w:pPr>
      <w:r w:rsidRPr="00A467E9">
        <w:t xml:space="preserve">(2) </w:t>
      </w:r>
      <w:r w:rsidR="00A97369" w:rsidRPr="00A467E9">
        <w:t>Бетонно</w:t>
      </w:r>
      <w:r w:rsidR="00F61494" w:rsidRPr="00A467E9">
        <w:t>то</w:t>
      </w:r>
      <w:r w:rsidR="00A97369" w:rsidRPr="00A467E9">
        <w:t xml:space="preserve"> покритие се предписва в чертежите</w:t>
      </w:r>
      <w:r w:rsidR="00B71FA6" w:rsidRPr="00A467E9">
        <w:t xml:space="preserve"> по част „Конструктивна“</w:t>
      </w:r>
      <w:r w:rsidR="00A97369" w:rsidRPr="00A467E9">
        <w:t xml:space="preserve">. </w:t>
      </w:r>
      <w:r w:rsidRPr="00A467E9">
        <w:t>Номиналното бетонно</w:t>
      </w:r>
      <w:r w:rsidR="00982631" w:rsidRPr="00A467E9">
        <w:rPr>
          <w:lang w:val="en-US"/>
        </w:rPr>
        <w:t xml:space="preserve"> </w:t>
      </w:r>
      <w:r w:rsidR="00982631" w:rsidRPr="00A467E9">
        <w:t>покритие</w:t>
      </w:r>
      <w:r w:rsidRPr="00A467E9">
        <w:t xml:space="preserve"> се определя съгласно т.</w:t>
      </w:r>
      <w:r w:rsidR="00A148F3" w:rsidRPr="00A467E9">
        <w:rPr>
          <w:lang w:val="en-US"/>
        </w:rPr>
        <w:t xml:space="preserve"> </w:t>
      </w:r>
      <w:r w:rsidR="00774D55" w:rsidRPr="00A467E9">
        <w:t>6.5.1</w:t>
      </w:r>
      <w:r w:rsidRPr="00A467E9">
        <w:t xml:space="preserve"> на БДС EN 199</w:t>
      </w:r>
      <w:r w:rsidR="005D53B5" w:rsidRPr="00A467E9">
        <w:t>2</w:t>
      </w:r>
      <w:r w:rsidRPr="00A467E9">
        <w:t>-1-1</w:t>
      </w:r>
      <w:r w:rsidR="0088627A" w:rsidRPr="00A467E9">
        <w:rPr>
          <w:lang w:val="en-US"/>
        </w:rPr>
        <w:t xml:space="preserve"> </w:t>
      </w:r>
      <w:proofErr w:type="spellStart"/>
      <w:r w:rsidR="0088627A" w:rsidRPr="00A467E9">
        <w:t>Еврокод</w:t>
      </w:r>
      <w:proofErr w:type="spellEnd"/>
      <w:r w:rsidR="0088627A" w:rsidRPr="00A467E9">
        <w:t xml:space="preserve"> 2: Проектиране на бетонни и стоманобетонни конструкции. Част 1-1: Общи правила и правила за конструкции на сгради, мостове и строителни съоръжения</w:t>
      </w:r>
      <w:r w:rsidR="00C45F77" w:rsidRPr="00A467E9">
        <w:t>“</w:t>
      </w:r>
      <w:r w:rsidR="0088627A" w:rsidRPr="00A467E9">
        <w:t xml:space="preserve"> и н</w:t>
      </w:r>
      <w:r w:rsidRPr="00A467E9">
        <w:t>ационалн</w:t>
      </w:r>
      <w:r w:rsidR="003A56EC" w:rsidRPr="00A467E9">
        <w:t>ото приложение</w:t>
      </w:r>
      <w:r w:rsidRPr="00A467E9">
        <w:t xml:space="preserve"> към него.</w:t>
      </w:r>
    </w:p>
    <w:p w14:paraId="2BF3751F" w14:textId="168AE008" w:rsidR="006722FF" w:rsidRDefault="00C11977" w:rsidP="00921904">
      <w:pPr>
        <w:spacing w:after="0" w:line="360" w:lineRule="auto"/>
        <w:ind w:firstLine="644"/>
        <w:jc w:val="both"/>
      </w:pPr>
      <w:r w:rsidRPr="00B72FA9">
        <w:lastRenderedPageBreak/>
        <w:t xml:space="preserve">(3) </w:t>
      </w:r>
      <w:r w:rsidR="006722FF" w:rsidRPr="00B72FA9">
        <w:t>Номиналното бетонно покритие, о</w:t>
      </w:r>
      <w:r w:rsidR="007778F2">
        <w:t>пределено</w:t>
      </w:r>
      <w:r w:rsidR="009E5454" w:rsidRPr="00B72FA9">
        <w:t xml:space="preserve"> по ал. 2</w:t>
      </w:r>
      <w:r w:rsidR="006722FF" w:rsidRPr="00B72FA9">
        <w:t>,</w:t>
      </w:r>
      <w:r w:rsidRPr="00B72FA9">
        <w:t xml:space="preserve"> </w:t>
      </w:r>
      <w:r w:rsidR="00E94C49" w:rsidRPr="00B72FA9">
        <w:t>е най-малко</w:t>
      </w:r>
      <w:r w:rsidR="006722FF" w:rsidRPr="00B72FA9">
        <w:t xml:space="preserve"> </w:t>
      </w:r>
      <w:r w:rsidR="00702D79" w:rsidRPr="00B72FA9">
        <w:t xml:space="preserve">45 </w:t>
      </w:r>
      <w:r w:rsidR="00702D79" w:rsidRPr="00B72FA9">
        <w:rPr>
          <w:lang w:val="en-US"/>
        </w:rPr>
        <w:t xml:space="preserve">mm </w:t>
      </w:r>
      <w:r w:rsidR="00702D79" w:rsidRPr="00B72FA9">
        <w:t xml:space="preserve">за всички </w:t>
      </w:r>
      <w:r w:rsidR="00C45F77" w:rsidRPr="00B72FA9">
        <w:t xml:space="preserve">бетонни </w:t>
      </w:r>
      <w:r w:rsidR="001F0088" w:rsidRPr="00B72FA9">
        <w:t>повърхности на</w:t>
      </w:r>
      <w:r w:rsidR="00C45F77" w:rsidRPr="00B72FA9">
        <w:t xml:space="preserve"> стоманобетонни </w:t>
      </w:r>
      <w:r w:rsidR="00EE75B8" w:rsidRPr="00B72FA9">
        <w:t>елементи</w:t>
      </w:r>
      <w:r w:rsidR="00C45F77" w:rsidRPr="00B72FA9">
        <w:t>, разположени</w:t>
      </w:r>
      <w:r w:rsidR="00702D79" w:rsidRPr="00B72FA9">
        <w:t xml:space="preserve"> от </w:t>
      </w:r>
      <w:r w:rsidR="00B7749D" w:rsidRPr="00B72FA9">
        <w:t>въздушната</w:t>
      </w:r>
      <w:r w:rsidR="00702D79" w:rsidRPr="00B72FA9">
        <w:t xml:space="preserve"> </w:t>
      </w:r>
      <w:r w:rsidR="0084064E" w:rsidRPr="00B72FA9">
        <w:t>страна на най-външната тунелна</w:t>
      </w:r>
      <w:r w:rsidR="00702D79" w:rsidRPr="00B72FA9">
        <w:t xml:space="preserve"> облицовка.“</w:t>
      </w:r>
      <w:r w:rsidR="007778F2">
        <w:t>.</w:t>
      </w:r>
    </w:p>
    <w:p w14:paraId="7E3C70CC" w14:textId="76D8F9D0" w:rsidR="001B73CB" w:rsidRPr="00DC5926" w:rsidRDefault="00C60CAD" w:rsidP="00542EC9">
      <w:pPr>
        <w:pStyle w:val="Quote"/>
        <w:spacing w:line="360" w:lineRule="auto"/>
        <w:ind w:left="0" w:right="-1" w:firstLine="0"/>
        <w:rPr>
          <w:lang w:val="en-US"/>
        </w:rPr>
      </w:pPr>
      <w:r w:rsidRPr="00DC5926">
        <w:t>В чл. 54 думата „</w:t>
      </w:r>
      <w:proofErr w:type="spellStart"/>
      <w:r w:rsidRPr="00DC5926">
        <w:rPr>
          <w:rFonts w:eastAsia="Times New Roman"/>
        </w:rPr>
        <w:t>неизветряващи</w:t>
      </w:r>
      <w:proofErr w:type="spellEnd"/>
      <w:r w:rsidRPr="00DC5926">
        <w:rPr>
          <w:rFonts w:eastAsia="Times New Roman"/>
        </w:rPr>
        <w:t>“ се заменя с „</w:t>
      </w:r>
      <w:proofErr w:type="spellStart"/>
      <w:r w:rsidRPr="00DC5926">
        <w:rPr>
          <w:rFonts w:eastAsia="Times New Roman"/>
        </w:rPr>
        <w:t>неизветрели</w:t>
      </w:r>
      <w:proofErr w:type="spellEnd"/>
      <w:r w:rsidRPr="00DC5926">
        <w:rPr>
          <w:rFonts w:eastAsia="Times New Roman"/>
        </w:rPr>
        <w:t>“.</w:t>
      </w:r>
    </w:p>
    <w:p w14:paraId="3029BA53" w14:textId="6C87FE40" w:rsidR="001B73CB" w:rsidRPr="005813DE" w:rsidRDefault="00C60CAD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t>В чл. 57, ал. 1 думата „</w:t>
      </w:r>
      <w:r w:rsidR="00C60990">
        <w:t>(</w:t>
      </w:r>
      <w:r w:rsidRPr="005813DE">
        <w:rPr>
          <w:rFonts w:eastAsia="Times New Roman"/>
        </w:rPr>
        <w:t>вместващия</w:t>
      </w:r>
      <w:r w:rsidR="00C60990">
        <w:rPr>
          <w:rFonts w:eastAsia="Times New Roman"/>
        </w:rPr>
        <w:t>)</w:t>
      </w:r>
      <w:r w:rsidRPr="005813DE">
        <w:rPr>
          <w:rFonts w:eastAsia="Times New Roman"/>
        </w:rPr>
        <w:t xml:space="preserve">“ </w:t>
      </w:r>
      <w:r w:rsidRPr="005813DE">
        <w:t xml:space="preserve">се </w:t>
      </w:r>
      <w:r w:rsidR="00A50870" w:rsidRPr="005813DE">
        <w:t>заличава</w:t>
      </w:r>
      <w:r w:rsidRPr="005813DE">
        <w:t xml:space="preserve"> и след запета</w:t>
      </w:r>
      <w:r w:rsidR="00C60990">
        <w:t>я</w:t>
      </w:r>
      <w:r w:rsidRPr="005813DE">
        <w:t>та се добавя „</w:t>
      </w:r>
      <w:r w:rsidRPr="005813DE">
        <w:rPr>
          <w:rFonts w:eastAsia="Times New Roman"/>
        </w:rPr>
        <w:t>задължително“.</w:t>
      </w:r>
    </w:p>
    <w:p w14:paraId="497025AE" w14:textId="28AB3436" w:rsidR="00211DC2" w:rsidRPr="005813DE" w:rsidRDefault="00211DC2" w:rsidP="00542EC9">
      <w:pPr>
        <w:pStyle w:val="Quote"/>
        <w:spacing w:line="360" w:lineRule="auto"/>
        <w:ind w:left="0" w:right="-1" w:firstLine="0"/>
      </w:pPr>
      <w:r w:rsidRPr="005813DE">
        <w:t>Чл</w:t>
      </w:r>
      <w:r w:rsidR="00C60990">
        <w:t>ен</w:t>
      </w:r>
      <w:r w:rsidRPr="005813DE">
        <w:t xml:space="preserve"> 6</w:t>
      </w:r>
      <w:r w:rsidR="00CB3EF9" w:rsidRPr="005813DE">
        <w:t>5</w:t>
      </w:r>
      <w:r w:rsidRPr="005813DE">
        <w:t xml:space="preserve"> се изменя така:</w:t>
      </w:r>
    </w:p>
    <w:p w14:paraId="449B763B" w14:textId="08D33E5B" w:rsidR="00CB3EF9" w:rsidRPr="005813DE" w:rsidRDefault="00CB3EF9" w:rsidP="00542EC9">
      <w:pPr>
        <w:spacing w:after="0" w:line="360" w:lineRule="auto"/>
        <w:ind w:firstLine="1157"/>
        <w:contextualSpacing/>
        <w:jc w:val="both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„</w:t>
      </w:r>
      <w:r w:rsidRPr="005813DE">
        <w:rPr>
          <w:rStyle w:val="Strong"/>
          <w:rFonts w:cs="Times New Roman"/>
          <w:b w:val="0"/>
          <w:szCs w:val="24"/>
        </w:rPr>
        <w:t>Чл. 65.</w:t>
      </w:r>
      <w:r w:rsidR="004A3D51" w:rsidRPr="005813DE">
        <w:rPr>
          <w:rFonts w:cs="Times New Roman"/>
          <w:szCs w:val="24"/>
        </w:rPr>
        <w:t xml:space="preserve"> </w:t>
      </w:r>
      <w:r w:rsidR="00211DC2" w:rsidRPr="005813DE">
        <w:rPr>
          <w:rFonts w:cs="Times New Roman"/>
          <w:szCs w:val="24"/>
        </w:rPr>
        <w:t xml:space="preserve">Всички метални части в тунела, служещи за окачване на необходимото оборудване (вентилатори, кабели, осветителни тела и др.), </w:t>
      </w:r>
      <w:r w:rsidRPr="005813DE">
        <w:rPr>
          <w:rFonts w:cs="Times New Roman"/>
          <w:szCs w:val="24"/>
        </w:rPr>
        <w:t>се изпълняват от неръждаема стомана.“</w:t>
      </w:r>
    </w:p>
    <w:p w14:paraId="35D47182" w14:textId="7C88044A" w:rsidR="002317E1" w:rsidRDefault="002317E1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t xml:space="preserve">В чл. 67 </w:t>
      </w:r>
      <w:r w:rsidR="00144B60">
        <w:t xml:space="preserve">в основния текст </w:t>
      </w:r>
      <w:r w:rsidRPr="005813DE">
        <w:t>думите „</w:t>
      </w:r>
      <w:r w:rsidRPr="005813DE">
        <w:rPr>
          <w:rFonts w:eastAsia="Times New Roman"/>
        </w:rPr>
        <w:t>пространството за движение“ се заменят с „светлия габарит“.</w:t>
      </w:r>
    </w:p>
    <w:p w14:paraId="091996C7" w14:textId="18151A93" w:rsidR="00327D26" w:rsidRPr="00327D26" w:rsidRDefault="00327D26" w:rsidP="00327D26">
      <w:pPr>
        <w:pStyle w:val="Quote"/>
        <w:spacing w:line="360" w:lineRule="auto"/>
        <w:ind w:left="0" w:right="-1" w:firstLine="0"/>
      </w:pPr>
      <w:r>
        <w:t xml:space="preserve">В </w:t>
      </w:r>
      <w:r w:rsidRPr="00825C88">
        <w:t xml:space="preserve">чл. 68, </w:t>
      </w:r>
      <w:r w:rsidR="00E06BC5">
        <w:t>т</w:t>
      </w:r>
      <w:r w:rsidRPr="00825C88">
        <w:t>. 3 думите „</w:t>
      </w:r>
      <w:r w:rsidR="000156E8" w:rsidRPr="00825C88">
        <w:t>(да издържат на евентуален удар от моторно превозно средство (МПС)“ се заличават.</w:t>
      </w:r>
    </w:p>
    <w:p w14:paraId="426AAB60" w14:textId="00225031" w:rsidR="00CB3EF9" w:rsidRPr="005813DE" w:rsidRDefault="00E933B6" w:rsidP="00542EC9">
      <w:pPr>
        <w:pStyle w:val="Quote"/>
        <w:spacing w:line="360" w:lineRule="auto"/>
        <w:ind w:left="0" w:right="-1" w:firstLine="0"/>
      </w:pPr>
      <w:r w:rsidRPr="005813DE">
        <w:t>В чл. 71 д</w:t>
      </w:r>
      <w:r w:rsidR="00144B60">
        <w:t>у</w:t>
      </w:r>
      <w:r w:rsidRPr="005813DE">
        <w:t xml:space="preserve">мите </w:t>
      </w:r>
      <w:r w:rsidRPr="000A092F">
        <w:t>„</w:t>
      </w:r>
      <w:r w:rsidRPr="000A092F">
        <w:rPr>
          <w:rFonts w:eastAsia="Times New Roman"/>
        </w:rPr>
        <w:t>Ограничителни елементи за пътища“ се заменят с „Ограничителни</w:t>
      </w:r>
      <w:r w:rsidRPr="005813DE">
        <w:rPr>
          <w:rFonts w:eastAsia="Times New Roman"/>
        </w:rPr>
        <w:t xml:space="preserve"> системи за пътища (ОСП)“</w:t>
      </w:r>
      <w:r w:rsidR="001A6468" w:rsidRPr="005813DE">
        <w:rPr>
          <w:rFonts w:eastAsia="Times New Roman"/>
        </w:rPr>
        <w:t>.</w:t>
      </w:r>
    </w:p>
    <w:p w14:paraId="6D3C682A" w14:textId="2DE714A6" w:rsidR="00E72933" w:rsidRPr="005813DE" w:rsidRDefault="00B970BD" w:rsidP="00542EC9">
      <w:pPr>
        <w:pStyle w:val="Quote"/>
        <w:spacing w:line="360" w:lineRule="auto"/>
        <w:ind w:left="0" w:right="-1" w:firstLine="0"/>
      </w:pPr>
      <w:r w:rsidRPr="005813DE">
        <w:t>Чл</w:t>
      </w:r>
      <w:r w:rsidR="00144B60">
        <w:t>ен</w:t>
      </w:r>
      <w:r w:rsidR="00161D5E" w:rsidRPr="005813DE">
        <w:t xml:space="preserve"> 73</w:t>
      </w:r>
      <w:r w:rsidRPr="005813DE">
        <w:t xml:space="preserve"> се изменя така:</w:t>
      </w:r>
    </w:p>
    <w:p w14:paraId="7AE0B340" w14:textId="17C28756" w:rsidR="00B970BD" w:rsidRPr="005813DE" w:rsidRDefault="00B970BD" w:rsidP="00542EC9">
      <w:pPr>
        <w:spacing w:after="0" w:line="360" w:lineRule="auto"/>
        <w:ind w:firstLine="1157"/>
        <w:contextualSpacing/>
        <w:jc w:val="both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„</w:t>
      </w:r>
      <w:r w:rsidRPr="005813DE">
        <w:rPr>
          <w:rStyle w:val="Strong"/>
          <w:rFonts w:cs="Times New Roman"/>
          <w:b w:val="0"/>
          <w:szCs w:val="24"/>
        </w:rPr>
        <w:t xml:space="preserve">Чл. 73. </w:t>
      </w:r>
      <w:r w:rsidRPr="005813DE">
        <w:rPr>
          <w:rFonts w:eastAsia="Times New Roman" w:cs="Times New Roman"/>
          <w:szCs w:val="24"/>
        </w:rPr>
        <w:t>Височината на светлия габарит над тротоара е не по-малко от 2,25 m.“</w:t>
      </w:r>
    </w:p>
    <w:p w14:paraId="25F49EEA" w14:textId="1D457B1B" w:rsidR="00E258E3" w:rsidRPr="005813DE" w:rsidRDefault="00D95F15" w:rsidP="00542EC9">
      <w:pPr>
        <w:pStyle w:val="Quote"/>
        <w:spacing w:line="360" w:lineRule="auto"/>
        <w:ind w:left="0" w:right="-1" w:firstLine="0"/>
        <w:rPr>
          <w:lang w:val="en-US"/>
        </w:rPr>
      </w:pPr>
      <w:r>
        <w:t>В чл.</w:t>
      </w:r>
      <w:r w:rsidR="00E258E3" w:rsidRPr="005813DE">
        <w:t xml:space="preserve"> 75</w:t>
      </w:r>
      <w:r w:rsidR="00161D5E" w:rsidRPr="005813DE">
        <w:t xml:space="preserve"> </w:t>
      </w:r>
      <w:r w:rsidR="00E258E3" w:rsidRPr="005813DE">
        <w:t xml:space="preserve">се </w:t>
      </w:r>
      <w:r>
        <w:t>правят следните изменения и допълнения</w:t>
      </w:r>
      <w:r w:rsidR="00E258E3" w:rsidRPr="005813DE">
        <w:t>:</w:t>
      </w:r>
    </w:p>
    <w:p w14:paraId="610CDB34" w14:textId="055448F1" w:rsidR="00161D5E" w:rsidRPr="005813DE" w:rsidRDefault="00161D5E" w:rsidP="008B4ADE">
      <w:pPr>
        <w:pStyle w:val="NormalWeb"/>
        <w:numPr>
          <w:ilvl w:val="0"/>
          <w:numId w:val="14"/>
        </w:numPr>
        <w:tabs>
          <w:tab w:val="clear" w:pos="720"/>
          <w:tab w:val="num" w:pos="1134"/>
        </w:tabs>
        <w:spacing w:before="0" w:beforeAutospacing="0" w:after="0" w:afterAutospacing="0" w:line="360" w:lineRule="auto"/>
        <w:ind w:left="1134" w:firstLine="0"/>
        <w:contextualSpacing/>
        <w:jc w:val="both"/>
      </w:pPr>
      <w:r w:rsidRPr="005813DE">
        <w:t>Досегашн</w:t>
      </w:r>
      <w:r w:rsidR="00144B60">
        <w:t>ият</w:t>
      </w:r>
      <w:r w:rsidRPr="005813DE">
        <w:t xml:space="preserve"> текст става ал. 1;</w:t>
      </w:r>
    </w:p>
    <w:p w14:paraId="797A6EB5" w14:textId="0D7EF0F0" w:rsidR="001A6468" w:rsidRPr="005813DE" w:rsidRDefault="00161D5E" w:rsidP="008B4ADE">
      <w:pPr>
        <w:pStyle w:val="NormalWeb"/>
        <w:numPr>
          <w:ilvl w:val="0"/>
          <w:numId w:val="14"/>
        </w:numPr>
        <w:tabs>
          <w:tab w:val="clear" w:pos="720"/>
          <w:tab w:val="num" w:pos="1134"/>
        </w:tabs>
        <w:spacing w:before="0" w:beforeAutospacing="0" w:after="0" w:afterAutospacing="0" w:line="360" w:lineRule="auto"/>
        <w:ind w:left="1134" w:firstLine="0"/>
        <w:contextualSpacing/>
        <w:jc w:val="both"/>
      </w:pPr>
      <w:r w:rsidRPr="005813DE">
        <w:t>Създава се ал. 2:</w:t>
      </w:r>
    </w:p>
    <w:p w14:paraId="019F70AD" w14:textId="7C4EB089" w:rsidR="001A6468" w:rsidRPr="005813DE" w:rsidRDefault="00161D5E" w:rsidP="00542EC9">
      <w:pPr>
        <w:spacing w:after="0" w:line="360" w:lineRule="auto"/>
        <w:ind w:firstLine="1157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„(2) В тротоарните конзоли мо</w:t>
      </w:r>
      <w:r w:rsidR="00173C5D" w:rsidRPr="005813DE">
        <w:rPr>
          <w:rFonts w:eastAsia="Times New Roman" w:cs="Times New Roman"/>
          <w:szCs w:val="24"/>
        </w:rPr>
        <w:t>гат да се предвидят</w:t>
      </w:r>
      <w:r w:rsidRPr="005813DE">
        <w:rPr>
          <w:rFonts w:eastAsia="Times New Roman" w:cs="Times New Roman"/>
          <w:szCs w:val="24"/>
        </w:rPr>
        <w:t xml:space="preserve"> резервни празни тръби за бъдеща техническа инфраструктура.“</w:t>
      </w:r>
    </w:p>
    <w:p w14:paraId="376105EA" w14:textId="326FEA22" w:rsidR="00FF3306" w:rsidRPr="008D321F" w:rsidRDefault="00710CBD" w:rsidP="00542EC9">
      <w:pPr>
        <w:pStyle w:val="Quote"/>
        <w:spacing w:line="360" w:lineRule="auto"/>
        <w:ind w:left="0" w:right="-1" w:firstLine="0"/>
      </w:pPr>
      <w:r w:rsidRPr="005813DE">
        <w:t xml:space="preserve"> </w:t>
      </w:r>
      <w:r w:rsidR="00FF3306" w:rsidRPr="008D321F">
        <w:t>В чл.</w:t>
      </w:r>
      <w:r w:rsidR="00144B60" w:rsidRPr="008D321F">
        <w:t xml:space="preserve"> </w:t>
      </w:r>
      <w:r w:rsidR="00FF3306" w:rsidRPr="008D321F">
        <w:t>76 се правят следните изменения и допълнения:</w:t>
      </w:r>
    </w:p>
    <w:p w14:paraId="58BDEE51" w14:textId="458C5264" w:rsidR="009376A0" w:rsidRPr="008D321F" w:rsidRDefault="00FF3306" w:rsidP="008B4ADE">
      <w:pPr>
        <w:pStyle w:val="IntenseQuote"/>
        <w:numPr>
          <w:ilvl w:val="0"/>
          <w:numId w:val="22"/>
        </w:numPr>
        <w:spacing w:line="360" w:lineRule="auto"/>
        <w:ind w:left="1134" w:right="-1" w:firstLine="0"/>
        <w:rPr>
          <w:rFonts w:cs="Times New Roman"/>
          <w:szCs w:val="24"/>
        </w:rPr>
      </w:pPr>
      <w:r w:rsidRPr="008D321F">
        <w:rPr>
          <w:rFonts w:cs="Times New Roman"/>
          <w:szCs w:val="24"/>
        </w:rPr>
        <w:t>В ал. 5 първото изречение се заличава</w:t>
      </w:r>
      <w:r w:rsidR="004E7D58" w:rsidRPr="008D321F">
        <w:rPr>
          <w:rFonts w:cs="Times New Roman"/>
          <w:szCs w:val="24"/>
        </w:rPr>
        <w:t>.</w:t>
      </w:r>
    </w:p>
    <w:p w14:paraId="01489BA0" w14:textId="73E8BF2D" w:rsidR="00FF3306" w:rsidRPr="005813DE" w:rsidRDefault="00192AE8" w:rsidP="008B4ADE">
      <w:pPr>
        <w:pStyle w:val="IntenseQuote"/>
        <w:numPr>
          <w:ilvl w:val="0"/>
          <w:numId w:val="22"/>
        </w:numPr>
        <w:spacing w:line="360" w:lineRule="auto"/>
        <w:ind w:left="1134" w:right="-1" w:firstLine="0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Създав</w:t>
      </w:r>
      <w:r w:rsidR="003366F7" w:rsidRPr="005813DE">
        <w:rPr>
          <w:rFonts w:cs="Times New Roman"/>
          <w:szCs w:val="24"/>
        </w:rPr>
        <w:t>ат</w:t>
      </w:r>
      <w:r w:rsidRPr="005813DE">
        <w:rPr>
          <w:rFonts w:cs="Times New Roman"/>
          <w:szCs w:val="24"/>
        </w:rPr>
        <w:t xml:space="preserve"> </w:t>
      </w:r>
      <w:r w:rsidR="00D41123" w:rsidRPr="005813DE">
        <w:rPr>
          <w:rFonts w:cs="Times New Roman"/>
          <w:szCs w:val="24"/>
        </w:rPr>
        <w:t>се ал</w:t>
      </w:r>
      <w:r w:rsidR="00275458">
        <w:rPr>
          <w:rFonts w:cs="Times New Roman"/>
          <w:szCs w:val="24"/>
        </w:rPr>
        <w:t>.</w:t>
      </w:r>
      <w:r w:rsidRPr="005813DE">
        <w:rPr>
          <w:rFonts w:cs="Times New Roman"/>
          <w:szCs w:val="24"/>
        </w:rPr>
        <w:t xml:space="preserve"> 7 и 8:</w:t>
      </w:r>
    </w:p>
    <w:p w14:paraId="3F6D8473" w14:textId="74578B1B" w:rsidR="00A74852" w:rsidRPr="005813DE" w:rsidRDefault="00192AE8" w:rsidP="00542EC9">
      <w:pPr>
        <w:spacing w:after="0" w:line="360" w:lineRule="auto"/>
        <w:ind w:firstLine="1155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 xml:space="preserve">„(7) Използваните кабели, тръби, канали, проводи и други, както и крепежните елементи съдържат негорими и </w:t>
      </w:r>
      <w:proofErr w:type="spellStart"/>
      <w:r w:rsidRPr="005813DE">
        <w:rPr>
          <w:rFonts w:eastAsia="Times New Roman" w:cs="Times New Roman"/>
          <w:szCs w:val="24"/>
        </w:rPr>
        <w:t>неразпространяващи</w:t>
      </w:r>
      <w:proofErr w:type="spellEnd"/>
      <w:r w:rsidRPr="005813DE">
        <w:rPr>
          <w:rFonts w:eastAsia="Times New Roman" w:cs="Times New Roman"/>
          <w:szCs w:val="24"/>
        </w:rPr>
        <w:t xml:space="preserve"> горенето материали и не съдържат халогенни елементи.</w:t>
      </w:r>
    </w:p>
    <w:p w14:paraId="79EEB66E" w14:textId="22AE7D4C" w:rsidR="00FF3306" w:rsidRPr="005813DE" w:rsidRDefault="00192AE8" w:rsidP="00542EC9">
      <w:pPr>
        <w:spacing w:after="0" w:line="360" w:lineRule="auto"/>
        <w:ind w:firstLine="1155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(8) Възстановяването на повредени кабели се осъществява чрез изтегляне / полагане на нова кабелна дължина. Не се допускат съединителни муфи по трасето на кабела в тунел</w:t>
      </w:r>
      <w:r w:rsidR="00275458">
        <w:rPr>
          <w:rFonts w:eastAsia="Times New Roman" w:cs="Times New Roman"/>
          <w:szCs w:val="24"/>
        </w:rPr>
        <w:t>а</w:t>
      </w:r>
      <w:r w:rsidRPr="005813DE">
        <w:rPr>
          <w:rFonts w:eastAsia="Times New Roman" w:cs="Times New Roman"/>
          <w:szCs w:val="24"/>
        </w:rPr>
        <w:t>.“</w:t>
      </w:r>
    </w:p>
    <w:p w14:paraId="621D6164" w14:textId="77777777" w:rsidR="00A74852" w:rsidRPr="005813DE" w:rsidRDefault="00A74852" w:rsidP="00542EC9">
      <w:pPr>
        <w:pStyle w:val="Quote"/>
        <w:spacing w:line="360" w:lineRule="auto"/>
        <w:ind w:left="0" w:right="-1" w:firstLine="0"/>
      </w:pPr>
      <w:r w:rsidRPr="005813DE">
        <w:rPr>
          <w:rFonts w:eastAsia="Times New Roman"/>
        </w:rPr>
        <w:t xml:space="preserve">В чл. 77 </w:t>
      </w:r>
      <w:r w:rsidRPr="005813DE">
        <w:t>се правят следните изменения и допълнения:</w:t>
      </w:r>
    </w:p>
    <w:p w14:paraId="27CE491A" w14:textId="4D1D491C" w:rsidR="00A74852" w:rsidRPr="00D95F32" w:rsidRDefault="00551BA4" w:rsidP="008B4ADE">
      <w:pPr>
        <w:pStyle w:val="IntenseQuote"/>
        <w:numPr>
          <w:ilvl w:val="0"/>
          <w:numId w:val="24"/>
        </w:numPr>
        <w:spacing w:line="360" w:lineRule="auto"/>
        <w:ind w:left="1134" w:right="-1" w:firstLine="0"/>
        <w:rPr>
          <w:rFonts w:eastAsia="Times New Roman" w:cs="Times New Roman"/>
          <w:szCs w:val="24"/>
        </w:rPr>
      </w:pPr>
      <w:r w:rsidRPr="00D95F32">
        <w:rPr>
          <w:rFonts w:eastAsia="Times New Roman" w:cs="Times New Roman"/>
          <w:szCs w:val="24"/>
        </w:rPr>
        <w:t xml:space="preserve">В т. 5 </w:t>
      </w:r>
      <w:r w:rsidR="004E7D58">
        <w:rPr>
          <w:rFonts w:eastAsia="Times New Roman" w:cs="Times New Roman"/>
          <w:szCs w:val="24"/>
        </w:rPr>
        <w:t>думата</w:t>
      </w:r>
      <w:r w:rsidRPr="00D95F32">
        <w:rPr>
          <w:rFonts w:eastAsia="Times New Roman" w:cs="Times New Roman"/>
          <w:szCs w:val="24"/>
        </w:rPr>
        <w:t xml:space="preserve"> „във“ се заменя с „в“</w:t>
      </w:r>
      <w:r w:rsidR="004E7D58">
        <w:rPr>
          <w:rFonts w:eastAsia="Times New Roman" w:cs="Times New Roman"/>
          <w:szCs w:val="24"/>
        </w:rPr>
        <w:t>.</w:t>
      </w:r>
    </w:p>
    <w:p w14:paraId="652440D1" w14:textId="58CB0099" w:rsidR="00551BA4" w:rsidRPr="005813DE" w:rsidRDefault="003E1F7B" w:rsidP="008B4ADE">
      <w:pPr>
        <w:pStyle w:val="IntenseQuote"/>
        <w:numPr>
          <w:ilvl w:val="0"/>
          <w:numId w:val="21"/>
        </w:numPr>
        <w:spacing w:line="360" w:lineRule="auto"/>
        <w:ind w:left="1134" w:right="-1" w:firstLine="0"/>
        <w:rPr>
          <w:rFonts w:cs="Times New Roman"/>
          <w:szCs w:val="24"/>
        </w:rPr>
      </w:pPr>
      <w:proofErr w:type="spellStart"/>
      <w:r w:rsidRPr="005813DE">
        <w:rPr>
          <w:rFonts w:cs="Times New Roman"/>
          <w:szCs w:val="24"/>
        </w:rPr>
        <w:lastRenderedPageBreak/>
        <w:t>Съда</w:t>
      </w:r>
      <w:r w:rsidR="006A79FD" w:rsidRPr="005813DE">
        <w:rPr>
          <w:rFonts w:cs="Times New Roman"/>
          <w:szCs w:val="24"/>
        </w:rPr>
        <w:t>ва</w:t>
      </w:r>
      <w:proofErr w:type="spellEnd"/>
      <w:r w:rsidR="006A79FD" w:rsidRPr="005813DE">
        <w:rPr>
          <w:rFonts w:cs="Times New Roman"/>
          <w:szCs w:val="24"/>
        </w:rPr>
        <w:t xml:space="preserve"> се т. 6:</w:t>
      </w:r>
    </w:p>
    <w:p w14:paraId="1B08EEF1" w14:textId="2C55AF8A" w:rsidR="006A79FD" w:rsidRPr="005813DE" w:rsidRDefault="006A79FD" w:rsidP="00542EC9">
      <w:pPr>
        <w:spacing w:after="0" w:line="360" w:lineRule="auto"/>
        <w:ind w:firstLine="1155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„6. осигуряват надеждно отводняване, като защитават тунелната тръба от навлизането на атмосферни и теренни води.“</w:t>
      </w:r>
    </w:p>
    <w:p w14:paraId="21BF9A83" w14:textId="77777777" w:rsidR="00FF641C" w:rsidRPr="005813DE" w:rsidRDefault="00FF641C" w:rsidP="00542EC9">
      <w:pPr>
        <w:pStyle w:val="Quote"/>
        <w:spacing w:line="360" w:lineRule="auto"/>
        <w:ind w:left="0" w:right="-1" w:firstLine="0"/>
      </w:pPr>
      <w:r w:rsidRPr="005813DE">
        <w:rPr>
          <w:rFonts w:eastAsia="Times New Roman"/>
        </w:rPr>
        <w:t xml:space="preserve">В чл. 78 </w:t>
      </w:r>
      <w:r w:rsidRPr="005813DE">
        <w:t>се правят следните изменения и допълнения:</w:t>
      </w:r>
    </w:p>
    <w:p w14:paraId="6C7E2530" w14:textId="0B41FFFD" w:rsidR="00FF641C" w:rsidRPr="00347A36" w:rsidRDefault="00FF641C" w:rsidP="008B4ADE">
      <w:pPr>
        <w:pStyle w:val="IntenseQuote"/>
        <w:numPr>
          <w:ilvl w:val="0"/>
          <w:numId w:val="32"/>
        </w:numPr>
        <w:spacing w:line="360" w:lineRule="auto"/>
        <w:ind w:left="1134" w:right="-1" w:firstLine="0"/>
        <w:rPr>
          <w:rFonts w:eastAsia="Times New Roman" w:cs="Times New Roman"/>
          <w:szCs w:val="24"/>
        </w:rPr>
      </w:pPr>
      <w:r w:rsidRPr="00347A36">
        <w:rPr>
          <w:rFonts w:eastAsia="Times New Roman" w:cs="Times New Roman"/>
          <w:szCs w:val="24"/>
        </w:rPr>
        <w:t>В т. 3 след думите „ос крила“ се добавя „(завърнати крила)“</w:t>
      </w:r>
      <w:r w:rsidR="004E7D58" w:rsidRPr="00347A36">
        <w:rPr>
          <w:rFonts w:eastAsia="Times New Roman" w:cs="Times New Roman"/>
          <w:szCs w:val="24"/>
        </w:rPr>
        <w:t>.</w:t>
      </w:r>
    </w:p>
    <w:p w14:paraId="2C2E40BE" w14:textId="7C569CA8" w:rsidR="006A79FD" w:rsidRPr="005813DE" w:rsidRDefault="00FF641C" w:rsidP="008B4ADE">
      <w:pPr>
        <w:pStyle w:val="IntenseQuote"/>
        <w:numPr>
          <w:ilvl w:val="0"/>
          <w:numId w:val="23"/>
        </w:numPr>
        <w:spacing w:line="360" w:lineRule="auto"/>
        <w:ind w:left="1134" w:right="-1" w:firstLine="0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В т. 4 думата „</w:t>
      </w:r>
      <w:r w:rsidR="00275458">
        <w:rPr>
          <w:rFonts w:eastAsia="Times New Roman" w:cs="Times New Roman"/>
          <w:szCs w:val="24"/>
        </w:rPr>
        <w:t>(„</w:t>
      </w:r>
      <w:r w:rsidRPr="005813DE">
        <w:rPr>
          <w:rFonts w:eastAsia="Times New Roman" w:cs="Times New Roman"/>
          <w:szCs w:val="24"/>
        </w:rPr>
        <w:t>отворени“</w:t>
      </w:r>
      <w:r w:rsidR="00275458">
        <w:rPr>
          <w:rFonts w:eastAsia="Times New Roman" w:cs="Times New Roman"/>
          <w:szCs w:val="24"/>
        </w:rPr>
        <w:t>)“</w:t>
      </w:r>
      <w:r w:rsidRPr="005813DE">
        <w:rPr>
          <w:rFonts w:eastAsia="Times New Roman" w:cs="Times New Roman"/>
          <w:szCs w:val="24"/>
        </w:rPr>
        <w:t xml:space="preserve"> се заменя с „</w:t>
      </w:r>
      <w:proofErr w:type="spellStart"/>
      <w:r w:rsidRPr="005813DE">
        <w:rPr>
          <w:rFonts w:eastAsia="Times New Roman" w:cs="Times New Roman"/>
          <w:szCs w:val="24"/>
        </w:rPr>
        <w:t>полузавърнати</w:t>
      </w:r>
      <w:proofErr w:type="spellEnd"/>
      <w:r w:rsidRPr="005813DE">
        <w:rPr>
          <w:rFonts w:eastAsia="Times New Roman" w:cs="Times New Roman"/>
          <w:szCs w:val="24"/>
        </w:rPr>
        <w:t>“.</w:t>
      </w:r>
    </w:p>
    <w:p w14:paraId="7EE2E457" w14:textId="6F567FBC" w:rsidR="006A79FD" w:rsidRPr="005813DE" w:rsidRDefault="00913A2B" w:rsidP="00542EC9">
      <w:pPr>
        <w:pStyle w:val="Quote"/>
        <w:spacing w:line="360" w:lineRule="auto"/>
        <w:ind w:left="0" w:right="-1" w:firstLine="0"/>
      </w:pPr>
      <w:r w:rsidRPr="005813DE">
        <w:t>Член 83 се изменя така:</w:t>
      </w:r>
    </w:p>
    <w:p w14:paraId="05120395" w14:textId="0EBCB437" w:rsidR="006B148C" w:rsidRPr="005813DE" w:rsidRDefault="006B148C" w:rsidP="00542EC9">
      <w:pPr>
        <w:spacing w:after="0" w:line="360" w:lineRule="auto"/>
        <w:ind w:firstLine="1155"/>
        <w:contextualSpacing/>
        <w:jc w:val="both"/>
        <w:rPr>
          <w:rFonts w:cs="Times New Roman"/>
          <w:szCs w:val="24"/>
        </w:rPr>
      </w:pPr>
      <w:r w:rsidRPr="005813DE">
        <w:rPr>
          <w:rFonts w:eastAsia="Times New Roman" w:cs="Times New Roman"/>
          <w:szCs w:val="24"/>
        </w:rPr>
        <w:t xml:space="preserve">„Чл. 83. </w:t>
      </w:r>
      <w:r w:rsidRPr="005813DE">
        <w:rPr>
          <w:rFonts w:cs="Times New Roman"/>
          <w:szCs w:val="24"/>
        </w:rPr>
        <w:t>Над тунелн</w:t>
      </w:r>
      <w:r w:rsidR="00A4680A">
        <w:rPr>
          <w:rFonts w:cs="Times New Roman"/>
          <w:szCs w:val="24"/>
        </w:rPr>
        <w:t>ия</w:t>
      </w:r>
      <w:r w:rsidRPr="005813DE">
        <w:rPr>
          <w:rFonts w:cs="Times New Roman"/>
          <w:szCs w:val="24"/>
        </w:rPr>
        <w:t xml:space="preserve"> портал, зад </w:t>
      </w:r>
      <w:proofErr w:type="spellStart"/>
      <w:r w:rsidRPr="005813DE">
        <w:rPr>
          <w:rFonts w:cs="Times New Roman"/>
          <w:szCs w:val="24"/>
        </w:rPr>
        <w:t>парапетната</w:t>
      </w:r>
      <w:proofErr w:type="spellEnd"/>
      <w:r w:rsidRPr="005813DE">
        <w:rPr>
          <w:rFonts w:cs="Times New Roman"/>
          <w:szCs w:val="24"/>
        </w:rPr>
        <w:t xml:space="preserve"> стена се предвижда леснодостъпна площадка с широчина най-малко 3 m“</w:t>
      </w:r>
      <w:r w:rsidR="001C0E9B">
        <w:rPr>
          <w:rFonts w:cs="Times New Roman"/>
          <w:szCs w:val="24"/>
        </w:rPr>
        <w:t>.</w:t>
      </w:r>
    </w:p>
    <w:p w14:paraId="1F60680B" w14:textId="33291D67" w:rsidR="008F67CD" w:rsidRPr="00E231C1" w:rsidRDefault="002A6F12" w:rsidP="00542EC9">
      <w:pPr>
        <w:pStyle w:val="Quote"/>
        <w:spacing w:line="360" w:lineRule="auto"/>
        <w:ind w:left="0" w:right="-1" w:firstLine="0"/>
      </w:pPr>
      <w:r w:rsidRPr="00DC5926">
        <w:t>Чл</w:t>
      </w:r>
      <w:r w:rsidR="00861DF9" w:rsidRPr="00DC5926">
        <w:t>ен</w:t>
      </w:r>
      <w:r w:rsidRPr="00DC5926">
        <w:t xml:space="preserve"> 84 се изменя така:</w:t>
      </w:r>
    </w:p>
    <w:p w14:paraId="1B565909" w14:textId="787CDDE7" w:rsidR="008F67CD" w:rsidRPr="008F67CD" w:rsidRDefault="008F67CD" w:rsidP="00542EC9">
      <w:pPr>
        <w:spacing w:after="0" w:line="360" w:lineRule="auto"/>
        <w:ind w:firstLine="1155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2B6AD6">
        <w:rPr>
          <w:rFonts w:eastAsia="Times New Roman" w:cs="Times New Roman"/>
          <w:szCs w:val="24"/>
        </w:rPr>
        <w:t>„</w:t>
      </w:r>
      <w:r w:rsidRPr="002B6AD6">
        <w:rPr>
          <w:rFonts w:eastAsia="Times New Roman" w:cs="Times New Roman"/>
          <w:szCs w:val="24"/>
          <w:lang w:val="en"/>
        </w:rPr>
        <w:t xml:space="preserve">Чл. 84. </w:t>
      </w:r>
      <w:proofErr w:type="spellStart"/>
      <w:r w:rsidRPr="002B6AD6">
        <w:rPr>
          <w:rFonts w:eastAsia="Times New Roman" w:cs="Times New Roman"/>
          <w:szCs w:val="24"/>
          <w:lang w:val="en"/>
        </w:rPr>
        <w:t>Откосите</w:t>
      </w:r>
      <w:proofErr w:type="spellEnd"/>
      <w:r w:rsidRPr="002B6AD6">
        <w:rPr>
          <w:rFonts w:eastAsia="Times New Roman" w:cs="Times New Roman"/>
          <w:szCs w:val="24"/>
          <w:lang w:val="en"/>
        </w:rPr>
        <w:t xml:space="preserve"> </w:t>
      </w:r>
      <w:r w:rsidRPr="002B6AD6">
        <w:rPr>
          <w:rStyle w:val="Strong"/>
          <w:rFonts w:cs="Times New Roman"/>
          <w:b w:val="0"/>
          <w:szCs w:val="24"/>
        </w:rPr>
        <w:t xml:space="preserve">на </w:t>
      </w:r>
      <w:proofErr w:type="spellStart"/>
      <w:r w:rsidRPr="002B6AD6">
        <w:rPr>
          <w:rStyle w:val="Strong"/>
          <w:rFonts w:cs="Times New Roman"/>
          <w:b w:val="0"/>
          <w:szCs w:val="24"/>
        </w:rPr>
        <w:t>предпорталния</w:t>
      </w:r>
      <w:proofErr w:type="spellEnd"/>
      <w:r w:rsidRPr="002B6AD6">
        <w:rPr>
          <w:rStyle w:val="Strong"/>
          <w:rFonts w:cs="Times New Roman"/>
          <w:b w:val="0"/>
          <w:szCs w:val="24"/>
        </w:rPr>
        <w:t xml:space="preserve"> изкоп, както и тези</w:t>
      </w:r>
      <w:r w:rsidRPr="00FD2D54">
        <w:rPr>
          <w:rFonts w:eastAsia="Times New Roman" w:cs="Times New Roman"/>
          <w:szCs w:val="24"/>
          <w:lang w:val="en"/>
        </w:rPr>
        <w:t xml:space="preserve"> на </w:t>
      </w:r>
      <w:proofErr w:type="spellStart"/>
      <w:r w:rsidRPr="00FD2D54">
        <w:rPr>
          <w:rFonts w:eastAsia="Times New Roman" w:cs="Times New Roman"/>
          <w:szCs w:val="24"/>
          <w:lang w:val="en"/>
        </w:rPr>
        <w:t>изкопа</w:t>
      </w:r>
      <w:proofErr w:type="spellEnd"/>
      <w:r w:rsidRPr="00FD2D54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FD2D54">
        <w:rPr>
          <w:rFonts w:eastAsia="Times New Roman" w:cs="Times New Roman"/>
          <w:szCs w:val="24"/>
          <w:lang w:val="en"/>
        </w:rPr>
        <w:t>или</w:t>
      </w:r>
      <w:proofErr w:type="spellEnd"/>
      <w:r w:rsidRPr="00FD2D54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FD2D54">
        <w:rPr>
          <w:rFonts w:eastAsia="Times New Roman" w:cs="Times New Roman"/>
          <w:szCs w:val="24"/>
          <w:lang w:val="en"/>
        </w:rPr>
        <w:t>насипа</w:t>
      </w:r>
      <w:proofErr w:type="spellEnd"/>
      <w:r w:rsidRPr="00FD2D54">
        <w:rPr>
          <w:rFonts w:eastAsia="Times New Roman" w:cs="Times New Roman"/>
          <w:szCs w:val="24"/>
          <w:lang w:val="en"/>
        </w:rPr>
        <w:t xml:space="preserve"> над </w:t>
      </w:r>
      <w:proofErr w:type="spellStart"/>
      <w:r w:rsidRPr="00FD2D54">
        <w:rPr>
          <w:rFonts w:eastAsia="Times New Roman" w:cs="Times New Roman"/>
          <w:szCs w:val="24"/>
          <w:lang w:val="en"/>
        </w:rPr>
        <w:t>портала</w:t>
      </w:r>
      <w:proofErr w:type="spellEnd"/>
      <w:r w:rsidRPr="00FD2D54">
        <w:rPr>
          <w:rFonts w:eastAsia="Times New Roman" w:cs="Times New Roman"/>
          <w:szCs w:val="24"/>
          <w:lang w:val="en"/>
        </w:rPr>
        <w:t xml:space="preserve"> се </w:t>
      </w:r>
      <w:proofErr w:type="spellStart"/>
      <w:r w:rsidRPr="00FD2D54">
        <w:rPr>
          <w:rFonts w:eastAsia="Times New Roman" w:cs="Times New Roman"/>
          <w:szCs w:val="24"/>
          <w:lang w:val="en"/>
        </w:rPr>
        <w:t>проектират</w:t>
      </w:r>
      <w:proofErr w:type="spellEnd"/>
      <w:r w:rsidRPr="00FD2D54">
        <w:rPr>
          <w:rFonts w:eastAsia="Times New Roman" w:cs="Times New Roman"/>
          <w:szCs w:val="24"/>
          <w:lang w:val="en"/>
        </w:rPr>
        <w:t xml:space="preserve"> с </w:t>
      </w:r>
      <w:proofErr w:type="spellStart"/>
      <w:r w:rsidRPr="00FD2D54">
        <w:rPr>
          <w:rFonts w:eastAsia="Times New Roman" w:cs="Times New Roman"/>
          <w:szCs w:val="24"/>
          <w:lang w:val="en"/>
        </w:rPr>
        <w:t>подходящ</w:t>
      </w:r>
      <w:proofErr w:type="spellEnd"/>
      <w:r w:rsidRPr="00FD2D54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FD2D54">
        <w:rPr>
          <w:rFonts w:eastAsia="Times New Roman" w:cs="Times New Roman"/>
          <w:szCs w:val="24"/>
          <w:lang w:val="en"/>
        </w:rPr>
        <w:t>наклон</w:t>
      </w:r>
      <w:proofErr w:type="spellEnd"/>
      <w:r w:rsidRPr="00FD2D54">
        <w:rPr>
          <w:rFonts w:eastAsia="Times New Roman" w:cs="Times New Roman"/>
          <w:szCs w:val="24"/>
          <w:lang w:val="en"/>
        </w:rPr>
        <w:t>,</w:t>
      </w:r>
      <w:r w:rsidRPr="00DC5926">
        <w:rPr>
          <w:rFonts w:eastAsia="Times New Roman" w:cs="Times New Roman"/>
          <w:szCs w:val="24"/>
        </w:rPr>
        <w:t xml:space="preserve"> </w:t>
      </w:r>
      <w:r w:rsidRPr="00DC5926">
        <w:rPr>
          <w:rStyle w:val="Strong"/>
          <w:rFonts w:cs="Times New Roman"/>
          <w:b w:val="0"/>
          <w:szCs w:val="24"/>
        </w:rPr>
        <w:t>изискващ заемането на минимална площ от терена,</w:t>
      </w:r>
      <w:r w:rsidRPr="00DC5926">
        <w:rPr>
          <w:rFonts w:eastAsia="Times New Roman" w:cs="Times New Roman"/>
          <w:szCs w:val="24"/>
          <w:lang w:val="en"/>
        </w:rPr>
        <w:t xml:space="preserve"> като се </w:t>
      </w:r>
      <w:proofErr w:type="spellStart"/>
      <w:r w:rsidRPr="00DC5926">
        <w:rPr>
          <w:rFonts w:eastAsia="Times New Roman" w:cs="Times New Roman"/>
          <w:szCs w:val="24"/>
          <w:lang w:val="en"/>
        </w:rPr>
        <w:t>укрепват</w:t>
      </w:r>
      <w:proofErr w:type="spellEnd"/>
      <w:r w:rsidRPr="00DC5926">
        <w:rPr>
          <w:rFonts w:eastAsia="Times New Roman" w:cs="Times New Roman"/>
          <w:szCs w:val="24"/>
          <w:lang w:val="en"/>
        </w:rPr>
        <w:t xml:space="preserve"> и </w:t>
      </w:r>
      <w:proofErr w:type="spellStart"/>
      <w:r w:rsidRPr="00DC5926">
        <w:rPr>
          <w:rFonts w:eastAsia="Times New Roman" w:cs="Times New Roman"/>
          <w:szCs w:val="24"/>
          <w:lang w:val="en"/>
        </w:rPr>
        <w:t>защитават</w:t>
      </w:r>
      <w:proofErr w:type="spellEnd"/>
      <w:r w:rsidRPr="00DC5926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DC5926">
        <w:rPr>
          <w:rFonts w:eastAsia="Times New Roman" w:cs="Times New Roman"/>
          <w:szCs w:val="24"/>
          <w:lang w:val="en"/>
        </w:rPr>
        <w:t>срещу</w:t>
      </w:r>
      <w:proofErr w:type="spellEnd"/>
      <w:r w:rsidRPr="00DC5926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DC5926">
        <w:rPr>
          <w:rFonts w:eastAsia="Times New Roman" w:cs="Times New Roman"/>
          <w:szCs w:val="24"/>
          <w:lang w:val="en"/>
        </w:rPr>
        <w:t>ерозия</w:t>
      </w:r>
      <w:proofErr w:type="spellEnd"/>
      <w:r w:rsidRPr="00DC5926">
        <w:rPr>
          <w:rFonts w:eastAsia="Times New Roman" w:cs="Times New Roman"/>
          <w:szCs w:val="24"/>
          <w:lang w:val="en"/>
        </w:rPr>
        <w:t xml:space="preserve"> и </w:t>
      </w:r>
      <w:proofErr w:type="spellStart"/>
      <w:r w:rsidRPr="00DC5926">
        <w:rPr>
          <w:rFonts w:eastAsia="Times New Roman" w:cs="Times New Roman"/>
          <w:szCs w:val="24"/>
          <w:lang w:val="en"/>
        </w:rPr>
        <w:t>изветряване</w:t>
      </w:r>
      <w:proofErr w:type="spellEnd"/>
      <w:r w:rsidRPr="00DC5926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DC5926">
        <w:rPr>
          <w:rFonts w:eastAsia="Times New Roman" w:cs="Times New Roman"/>
          <w:szCs w:val="24"/>
          <w:lang w:val="en"/>
        </w:rPr>
        <w:t>чрез</w:t>
      </w:r>
      <w:proofErr w:type="spellEnd"/>
      <w:r w:rsidRPr="00DC5926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DC5926">
        <w:rPr>
          <w:rFonts w:eastAsia="Times New Roman" w:cs="Times New Roman"/>
          <w:szCs w:val="24"/>
          <w:lang w:val="en"/>
        </w:rPr>
        <w:t>анкери</w:t>
      </w:r>
      <w:proofErr w:type="spellEnd"/>
      <w:r w:rsidRPr="00DC5926">
        <w:rPr>
          <w:rFonts w:eastAsia="Times New Roman" w:cs="Times New Roman"/>
          <w:szCs w:val="24"/>
          <w:lang w:val="en"/>
        </w:rPr>
        <w:t xml:space="preserve">, </w:t>
      </w:r>
      <w:proofErr w:type="spellStart"/>
      <w:r w:rsidRPr="00DC5926">
        <w:rPr>
          <w:rFonts w:eastAsia="Times New Roman" w:cs="Times New Roman"/>
          <w:szCs w:val="24"/>
          <w:lang w:val="en"/>
        </w:rPr>
        <w:t>затревяване</w:t>
      </w:r>
      <w:proofErr w:type="spellEnd"/>
      <w:r w:rsidRPr="00DC5926">
        <w:rPr>
          <w:rFonts w:eastAsia="Times New Roman" w:cs="Times New Roman"/>
          <w:szCs w:val="24"/>
          <w:lang w:val="en"/>
        </w:rPr>
        <w:t xml:space="preserve">, </w:t>
      </w:r>
      <w:proofErr w:type="spellStart"/>
      <w:r w:rsidRPr="00DC5926">
        <w:rPr>
          <w:rFonts w:eastAsia="Times New Roman" w:cs="Times New Roman"/>
          <w:szCs w:val="24"/>
          <w:lang w:val="en"/>
        </w:rPr>
        <w:t>захрастяване</w:t>
      </w:r>
      <w:proofErr w:type="spellEnd"/>
      <w:r w:rsidRPr="00DC5926">
        <w:rPr>
          <w:rFonts w:eastAsia="Times New Roman" w:cs="Times New Roman"/>
          <w:szCs w:val="24"/>
          <w:lang w:val="en"/>
        </w:rPr>
        <w:t xml:space="preserve">, с </w:t>
      </w:r>
      <w:proofErr w:type="spellStart"/>
      <w:r w:rsidRPr="00DC5926">
        <w:rPr>
          <w:rFonts w:eastAsia="Times New Roman" w:cs="Times New Roman"/>
          <w:szCs w:val="24"/>
          <w:lang w:val="en"/>
        </w:rPr>
        <w:t>фугирана</w:t>
      </w:r>
      <w:proofErr w:type="spellEnd"/>
      <w:r w:rsidRPr="00DC5926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DC5926">
        <w:rPr>
          <w:rFonts w:eastAsia="Times New Roman" w:cs="Times New Roman"/>
          <w:szCs w:val="24"/>
          <w:lang w:val="en"/>
        </w:rPr>
        <w:t>каменна</w:t>
      </w:r>
      <w:proofErr w:type="spellEnd"/>
      <w:r w:rsidRPr="00DC5926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DC5926">
        <w:rPr>
          <w:rFonts w:eastAsia="Times New Roman" w:cs="Times New Roman"/>
          <w:szCs w:val="24"/>
          <w:lang w:val="en"/>
        </w:rPr>
        <w:t>или</w:t>
      </w:r>
      <w:proofErr w:type="spellEnd"/>
      <w:r w:rsidRPr="00DC5926">
        <w:rPr>
          <w:rFonts w:eastAsia="Times New Roman" w:cs="Times New Roman"/>
          <w:szCs w:val="24"/>
          <w:lang w:val="en"/>
        </w:rPr>
        <w:t xml:space="preserve"> от </w:t>
      </w:r>
      <w:proofErr w:type="spellStart"/>
      <w:r w:rsidRPr="00DC5926">
        <w:rPr>
          <w:rFonts w:eastAsia="Times New Roman" w:cs="Times New Roman"/>
          <w:szCs w:val="24"/>
          <w:lang w:val="en"/>
        </w:rPr>
        <w:t>бетонни</w:t>
      </w:r>
      <w:proofErr w:type="spellEnd"/>
      <w:r w:rsidRPr="00DC5926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DC5926">
        <w:rPr>
          <w:rFonts w:eastAsia="Times New Roman" w:cs="Times New Roman"/>
          <w:szCs w:val="24"/>
          <w:lang w:val="en"/>
        </w:rPr>
        <w:t>плочи</w:t>
      </w:r>
      <w:proofErr w:type="spellEnd"/>
      <w:r w:rsidRPr="00DC5926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DC5926">
        <w:rPr>
          <w:rFonts w:eastAsia="Times New Roman" w:cs="Times New Roman"/>
          <w:szCs w:val="24"/>
          <w:lang w:val="en"/>
        </w:rPr>
        <w:t>зидария</w:t>
      </w:r>
      <w:proofErr w:type="spellEnd"/>
      <w:r w:rsidRPr="00DC5926">
        <w:rPr>
          <w:rFonts w:eastAsia="Times New Roman" w:cs="Times New Roman"/>
          <w:szCs w:val="24"/>
          <w:lang w:val="en"/>
        </w:rPr>
        <w:t xml:space="preserve"> на </w:t>
      </w:r>
      <w:proofErr w:type="spellStart"/>
      <w:r w:rsidRPr="00DC5926">
        <w:rPr>
          <w:rFonts w:eastAsia="Times New Roman" w:cs="Times New Roman"/>
          <w:szCs w:val="24"/>
          <w:lang w:val="en"/>
        </w:rPr>
        <w:t>циментно-пясъчен</w:t>
      </w:r>
      <w:proofErr w:type="spellEnd"/>
      <w:r w:rsidRPr="00DC5926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DC5926">
        <w:rPr>
          <w:rFonts w:eastAsia="Times New Roman" w:cs="Times New Roman"/>
          <w:szCs w:val="24"/>
          <w:lang w:val="en"/>
        </w:rPr>
        <w:t>разтвор</w:t>
      </w:r>
      <w:proofErr w:type="spellEnd"/>
      <w:r w:rsidRPr="00DC5926">
        <w:rPr>
          <w:rFonts w:eastAsia="Times New Roman" w:cs="Times New Roman"/>
          <w:szCs w:val="24"/>
          <w:lang w:val="en"/>
        </w:rPr>
        <w:t xml:space="preserve">, с </w:t>
      </w:r>
      <w:proofErr w:type="spellStart"/>
      <w:r w:rsidRPr="00DC5926">
        <w:rPr>
          <w:rFonts w:eastAsia="Times New Roman" w:cs="Times New Roman"/>
          <w:szCs w:val="24"/>
          <w:lang w:val="en"/>
        </w:rPr>
        <w:t>пръскан</w:t>
      </w:r>
      <w:proofErr w:type="spellEnd"/>
      <w:r w:rsidRPr="00DC5926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DC5926">
        <w:rPr>
          <w:rFonts w:eastAsia="Times New Roman" w:cs="Times New Roman"/>
          <w:szCs w:val="24"/>
          <w:lang w:val="en"/>
        </w:rPr>
        <w:t>бетон</w:t>
      </w:r>
      <w:proofErr w:type="spellEnd"/>
      <w:r w:rsidRPr="00DC5926">
        <w:rPr>
          <w:rFonts w:eastAsia="Times New Roman" w:cs="Times New Roman"/>
          <w:szCs w:val="24"/>
          <w:lang w:val="en"/>
        </w:rPr>
        <w:t xml:space="preserve">, </w:t>
      </w:r>
      <w:proofErr w:type="spellStart"/>
      <w:r w:rsidRPr="00DC5926">
        <w:rPr>
          <w:rFonts w:eastAsia="Times New Roman" w:cs="Times New Roman"/>
          <w:szCs w:val="24"/>
          <w:lang w:val="en"/>
        </w:rPr>
        <w:t>геомрежи</w:t>
      </w:r>
      <w:proofErr w:type="spellEnd"/>
      <w:r w:rsidRPr="00DC5926">
        <w:rPr>
          <w:rFonts w:eastAsia="Times New Roman" w:cs="Times New Roman"/>
          <w:szCs w:val="24"/>
          <w:lang w:val="en"/>
        </w:rPr>
        <w:t xml:space="preserve"> и др.</w:t>
      </w:r>
      <w:r w:rsidRPr="00DC5926">
        <w:rPr>
          <w:rFonts w:eastAsia="Times New Roman" w:cs="Times New Roman"/>
          <w:szCs w:val="24"/>
        </w:rPr>
        <w:t>“.</w:t>
      </w:r>
    </w:p>
    <w:p w14:paraId="6642DE5E" w14:textId="3DCDD2A7" w:rsidR="006E2FD7" w:rsidRPr="005813DE" w:rsidRDefault="00E06D7B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rPr>
          <w:rFonts w:eastAsia="Times New Roman"/>
        </w:rPr>
        <w:t>В чл. 86, т.</w:t>
      </w:r>
      <w:r w:rsidR="00861DF9">
        <w:rPr>
          <w:rFonts w:eastAsia="Times New Roman"/>
        </w:rPr>
        <w:t xml:space="preserve"> </w:t>
      </w:r>
      <w:r w:rsidRPr="005813DE">
        <w:rPr>
          <w:rFonts w:eastAsia="Times New Roman"/>
        </w:rPr>
        <w:t xml:space="preserve">2 </w:t>
      </w:r>
      <w:r w:rsidR="007F3120" w:rsidRPr="005813DE">
        <w:rPr>
          <w:rFonts w:eastAsia="Times New Roman"/>
        </w:rPr>
        <w:t>след думата „хеликоптери“ се добавят „</w:t>
      </w:r>
      <w:r w:rsidR="00D304FB" w:rsidRPr="005813DE">
        <w:rPr>
          <w:rFonts w:eastAsia="Times New Roman"/>
        </w:rPr>
        <w:t xml:space="preserve">при тунели с дължина </w:t>
      </w:r>
      <w:r w:rsidR="00DF3A7D">
        <w:rPr>
          <w:rFonts w:eastAsia="Times New Roman"/>
        </w:rPr>
        <w:t xml:space="preserve">повече от </w:t>
      </w:r>
      <w:r w:rsidR="00D304FB" w:rsidRPr="005813DE">
        <w:rPr>
          <w:rFonts w:eastAsia="Times New Roman"/>
        </w:rPr>
        <w:t xml:space="preserve">1000 </w:t>
      </w:r>
      <w:r w:rsidR="007F5197">
        <w:rPr>
          <w:rFonts w:eastAsia="Times New Roman"/>
          <w:lang w:val="en-US"/>
        </w:rPr>
        <w:t>m</w:t>
      </w:r>
      <w:r w:rsidR="00D304FB" w:rsidRPr="005813DE">
        <w:rPr>
          <w:rFonts w:eastAsia="Times New Roman"/>
        </w:rPr>
        <w:t>“.</w:t>
      </w:r>
    </w:p>
    <w:p w14:paraId="6EAE191D" w14:textId="2F749A76" w:rsidR="006A4B7C" w:rsidRPr="005813DE" w:rsidRDefault="003A52CB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rPr>
          <w:rFonts w:eastAsia="Times New Roman"/>
        </w:rPr>
        <w:t xml:space="preserve">В чл. 88 се създава </w:t>
      </w:r>
      <w:r w:rsidR="00025B68" w:rsidRPr="005813DE">
        <w:rPr>
          <w:rFonts w:eastAsia="Times New Roman"/>
        </w:rPr>
        <w:t>т</w:t>
      </w:r>
      <w:r w:rsidR="00F01402">
        <w:rPr>
          <w:rFonts w:eastAsia="Times New Roman"/>
        </w:rPr>
        <w:t>.</w:t>
      </w:r>
      <w:r w:rsidR="00025B68" w:rsidRPr="005813DE">
        <w:rPr>
          <w:rFonts w:eastAsia="Times New Roman"/>
        </w:rPr>
        <w:t xml:space="preserve"> </w:t>
      </w:r>
      <w:r w:rsidRPr="005813DE">
        <w:rPr>
          <w:rFonts w:eastAsia="Times New Roman"/>
        </w:rPr>
        <w:t>5</w:t>
      </w:r>
      <w:r w:rsidR="006A4B7C" w:rsidRPr="005813DE">
        <w:rPr>
          <w:rFonts w:eastAsia="Times New Roman"/>
        </w:rPr>
        <w:t>:</w:t>
      </w:r>
    </w:p>
    <w:p w14:paraId="79E058BB" w14:textId="107ECD88" w:rsidR="003A52CB" w:rsidRPr="00253EF4" w:rsidRDefault="006A4B7C" w:rsidP="00542EC9">
      <w:pPr>
        <w:spacing w:after="0" w:line="360" w:lineRule="auto"/>
        <w:ind w:firstLine="1155"/>
        <w:contextualSpacing/>
        <w:jc w:val="both"/>
        <w:rPr>
          <w:rFonts w:cs="Times New Roman"/>
          <w:szCs w:val="24"/>
        </w:rPr>
      </w:pPr>
      <w:r w:rsidRPr="00253EF4">
        <w:rPr>
          <w:rFonts w:cs="Times New Roman"/>
          <w:szCs w:val="24"/>
        </w:rPr>
        <w:t>„5.</w:t>
      </w:r>
      <w:r w:rsidR="003A52CB" w:rsidRPr="00253EF4">
        <w:rPr>
          <w:rFonts w:cs="Times New Roman"/>
          <w:szCs w:val="24"/>
        </w:rPr>
        <w:t xml:space="preserve"> свързващи галерии“</w:t>
      </w:r>
      <w:r w:rsidR="00E6000D" w:rsidRPr="00253EF4">
        <w:rPr>
          <w:rFonts w:cs="Times New Roman"/>
          <w:szCs w:val="24"/>
        </w:rPr>
        <w:t>.</w:t>
      </w:r>
    </w:p>
    <w:p w14:paraId="6266636E" w14:textId="7FF0D846" w:rsidR="00BA4D58" w:rsidRPr="00253EF4" w:rsidRDefault="00BA4D58" w:rsidP="00BA4D58">
      <w:pPr>
        <w:pStyle w:val="Quote"/>
        <w:spacing w:line="360" w:lineRule="auto"/>
        <w:ind w:left="0" w:right="-1" w:firstLine="0"/>
      </w:pPr>
      <w:r w:rsidRPr="00253EF4">
        <w:t>Член 95 се изменя така:</w:t>
      </w:r>
    </w:p>
    <w:p w14:paraId="450F093C" w14:textId="330BCCF2" w:rsidR="003D7057" w:rsidRPr="00253EF4" w:rsidRDefault="00BA4D58" w:rsidP="00A9508E">
      <w:pPr>
        <w:spacing w:after="0" w:line="360" w:lineRule="auto"/>
        <w:ind w:firstLine="1155"/>
        <w:contextualSpacing/>
        <w:jc w:val="both"/>
        <w:textAlignment w:val="center"/>
        <w:rPr>
          <w:rFonts w:eastAsia="Times New Roman" w:cs="Times New Roman"/>
          <w:szCs w:val="24"/>
          <w:lang w:val="en-US"/>
        </w:rPr>
      </w:pPr>
      <w:r w:rsidRPr="00253EF4">
        <w:rPr>
          <w:rFonts w:eastAsia="Times New Roman" w:cs="Times New Roman"/>
          <w:szCs w:val="24"/>
        </w:rPr>
        <w:t>„</w:t>
      </w:r>
      <w:r w:rsidR="00715661" w:rsidRPr="00253EF4">
        <w:rPr>
          <w:rFonts w:eastAsia="Times New Roman" w:cs="Times New Roman"/>
          <w:szCs w:val="24"/>
          <w:lang w:val="en"/>
        </w:rPr>
        <w:t xml:space="preserve">Чл. 95. (1)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Изискванията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към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бетона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за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тунелните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конструкции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и съоръженията към тях се </w:t>
      </w:r>
      <w:r w:rsidR="007778F2">
        <w:rPr>
          <w:rFonts w:eastAsia="Times New Roman" w:cs="Times New Roman"/>
          <w:szCs w:val="24"/>
        </w:rPr>
        <w:t>определят</w:t>
      </w:r>
      <w:r w:rsidR="00715661" w:rsidRPr="00253EF4">
        <w:rPr>
          <w:rFonts w:eastAsia="Times New Roman" w:cs="Times New Roman"/>
          <w:szCs w:val="24"/>
          <w:lang w:val="en"/>
        </w:rPr>
        <w:t xml:space="preserve"> в зависимост от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местоположението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и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конкретните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условия на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работа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,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включително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="002421BB" w:rsidRPr="00253EF4">
        <w:rPr>
          <w:rFonts w:eastAsia="Times New Roman" w:cs="Times New Roman"/>
          <w:szCs w:val="24"/>
          <w:lang w:val="en"/>
        </w:rPr>
        <w:t>въздействието</w:t>
      </w:r>
      <w:proofErr w:type="spellEnd"/>
      <w:r w:rsidR="002421BB" w:rsidRPr="00253EF4">
        <w:rPr>
          <w:rFonts w:eastAsia="Times New Roman" w:cs="Times New Roman"/>
          <w:szCs w:val="24"/>
          <w:lang w:val="en"/>
        </w:rPr>
        <w:t xml:space="preserve"> на </w:t>
      </w:r>
      <w:proofErr w:type="spellStart"/>
      <w:r w:rsidR="002421BB" w:rsidRPr="00253EF4">
        <w:rPr>
          <w:rFonts w:eastAsia="Times New Roman" w:cs="Times New Roman"/>
          <w:szCs w:val="24"/>
          <w:lang w:val="en"/>
        </w:rPr>
        <w:t>околната</w:t>
      </w:r>
      <w:proofErr w:type="spellEnd"/>
      <w:r w:rsidR="002421BB" w:rsidRPr="00253EF4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="002421BB" w:rsidRPr="00253EF4">
        <w:rPr>
          <w:rFonts w:eastAsia="Times New Roman" w:cs="Times New Roman"/>
          <w:szCs w:val="24"/>
          <w:lang w:val="en"/>
        </w:rPr>
        <w:t>среда</w:t>
      </w:r>
      <w:proofErr w:type="spellEnd"/>
      <w:r w:rsidR="00A9508E" w:rsidRPr="00253EF4">
        <w:t>.</w:t>
      </w:r>
    </w:p>
    <w:p w14:paraId="691A931F" w14:textId="785B5DC7" w:rsidR="00826E87" w:rsidRPr="00253EF4" w:rsidRDefault="00826E87" w:rsidP="00826E87">
      <w:pPr>
        <w:spacing w:after="0" w:line="360" w:lineRule="auto"/>
        <w:ind w:firstLine="1155"/>
        <w:contextualSpacing/>
        <w:jc w:val="both"/>
        <w:textAlignment w:val="center"/>
        <w:rPr>
          <w:rFonts w:eastAsia="Times New Roman"/>
          <w:szCs w:val="24"/>
        </w:rPr>
      </w:pPr>
      <w:r w:rsidRPr="00253EF4">
        <w:rPr>
          <w:rFonts w:eastAsia="Times New Roman" w:cs="Times New Roman"/>
          <w:szCs w:val="24"/>
        </w:rPr>
        <w:t xml:space="preserve">(2) </w:t>
      </w:r>
      <w:r w:rsidR="004A4142" w:rsidRPr="00253EF4">
        <w:rPr>
          <w:rFonts w:eastAsia="Times New Roman" w:cs="Times New Roman"/>
          <w:szCs w:val="24"/>
        </w:rPr>
        <w:t xml:space="preserve">Минималните </w:t>
      </w:r>
      <w:r w:rsidR="00A148F3" w:rsidRPr="00253EF4">
        <w:rPr>
          <w:rFonts w:eastAsia="Times New Roman"/>
          <w:szCs w:val="24"/>
        </w:rPr>
        <w:t>к</w:t>
      </w:r>
      <w:r w:rsidRPr="00253EF4">
        <w:rPr>
          <w:rFonts w:eastAsia="Times New Roman"/>
          <w:szCs w:val="24"/>
        </w:rPr>
        <w:t>ласове по въздействие на околна</w:t>
      </w:r>
      <w:r w:rsidR="0010781C" w:rsidRPr="00253EF4">
        <w:rPr>
          <w:rFonts w:eastAsia="Times New Roman"/>
          <w:szCs w:val="24"/>
        </w:rPr>
        <w:t>та</w:t>
      </w:r>
      <w:r w:rsidRPr="00253EF4">
        <w:rPr>
          <w:rFonts w:eastAsia="Times New Roman"/>
          <w:szCs w:val="24"/>
        </w:rPr>
        <w:t xml:space="preserve"> среда</w:t>
      </w:r>
      <w:r w:rsidR="002421BB" w:rsidRPr="00253EF4">
        <w:rPr>
          <w:rFonts w:eastAsia="Times New Roman"/>
          <w:szCs w:val="24"/>
        </w:rPr>
        <w:t xml:space="preserve">, </w:t>
      </w:r>
      <w:r w:rsidR="002421BB" w:rsidRPr="00253EF4">
        <w:t>съгласно БДС EN 1992-1-1 и приложими</w:t>
      </w:r>
      <w:r w:rsidR="00576302">
        <w:t>те</w:t>
      </w:r>
      <w:r w:rsidR="002421BB" w:rsidRPr="00253EF4">
        <w:t xml:space="preserve"> европейски и национални стандарти</w:t>
      </w:r>
      <w:r w:rsidRPr="00253EF4">
        <w:rPr>
          <w:rFonts w:eastAsia="Times New Roman"/>
          <w:szCs w:val="24"/>
        </w:rPr>
        <w:t xml:space="preserve"> </w:t>
      </w:r>
      <w:r w:rsidR="007778F2">
        <w:rPr>
          <w:rFonts w:eastAsia="Times New Roman"/>
          <w:szCs w:val="24"/>
        </w:rPr>
        <w:t>са</w:t>
      </w:r>
      <w:r w:rsidRPr="00253EF4">
        <w:rPr>
          <w:rFonts w:eastAsia="Times New Roman"/>
          <w:szCs w:val="24"/>
        </w:rPr>
        <w:t>:</w:t>
      </w:r>
    </w:p>
    <w:p w14:paraId="1C9CC791" w14:textId="7A37FA68" w:rsidR="00EB79E5" w:rsidRPr="00901BE7" w:rsidRDefault="007778F2" w:rsidP="00EB79E5">
      <w:pPr>
        <w:pStyle w:val="ListParagraph"/>
        <w:numPr>
          <w:ilvl w:val="0"/>
          <w:numId w:val="31"/>
        </w:numPr>
        <w:spacing w:after="0" w:line="360" w:lineRule="auto"/>
        <w:ind w:left="1134" w:firstLine="0"/>
        <w:jc w:val="both"/>
        <w:textAlignment w:val="center"/>
        <w:rPr>
          <w:rFonts w:eastAsia="Times New Roman" w:cs="Times New Roman"/>
          <w:szCs w:val="24"/>
          <w:lang w:val="en"/>
        </w:rPr>
      </w:pPr>
      <w:r>
        <w:rPr>
          <w:rFonts w:eastAsia="Times New Roman" w:cs="Times New Roman"/>
          <w:szCs w:val="24"/>
        </w:rPr>
        <w:t>з</w:t>
      </w:r>
      <w:r w:rsidR="004C6DC5" w:rsidRPr="00901BE7">
        <w:rPr>
          <w:rFonts w:eastAsia="Times New Roman" w:cs="Times New Roman"/>
          <w:szCs w:val="24"/>
        </w:rPr>
        <w:t xml:space="preserve">а </w:t>
      </w:r>
      <w:proofErr w:type="spellStart"/>
      <w:r w:rsidR="00826E87" w:rsidRPr="00901BE7">
        <w:rPr>
          <w:rFonts w:eastAsia="Times New Roman" w:cs="Times New Roman"/>
          <w:szCs w:val="24"/>
          <w:lang w:val="en"/>
        </w:rPr>
        <w:t>облицовк</w:t>
      </w:r>
      <w:proofErr w:type="spellEnd"/>
      <w:r w:rsidR="007E05C0" w:rsidRPr="00901BE7">
        <w:rPr>
          <w:rFonts w:eastAsia="Times New Roman" w:cs="Times New Roman"/>
          <w:szCs w:val="24"/>
        </w:rPr>
        <w:t>и</w:t>
      </w:r>
      <w:r w:rsidR="00826E87" w:rsidRPr="00901BE7">
        <w:rPr>
          <w:rFonts w:eastAsia="Times New Roman"/>
          <w:szCs w:val="24"/>
        </w:rPr>
        <w:t>, защитени чрез хидроизолация</w:t>
      </w:r>
      <w:r w:rsidR="00826E87" w:rsidRPr="00901BE7">
        <w:t xml:space="preserve"> - клас </w:t>
      </w:r>
      <w:r w:rsidR="00826E87" w:rsidRPr="00261EF1">
        <w:rPr>
          <w:rStyle w:val="Strong"/>
          <w:b w:val="0"/>
        </w:rPr>
        <w:t>XC3</w:t>
      </w:r>
      <w:r w:rsidR="00826E87" w:rsidRPr="00261EF1">
        <w:rPr>
          <w:b/>
        </w:rPr>
        <w:t>;</w:t>
      </w:r>
    </w:p>
    <w:p w14:paraId="203EC960" w14:textId="2B925E64" w:rsidR="00924232" w:rsidRPr="00402864" w:rsidRDefault="007778F2" w:rsidP="00402864">
      <w:pPr>
        <w:pStyle w:val="ListParagraph"/>
        <w:numPr>
          <w:ilvl w:val="0"/>
          <w:numId w:val="31"/>
        </w:numPr>
        <w:spacing w:after="0" w:line="360" w:lineRule="auto"/>
        <w:ind w:left="1134" w:firstLine="0"/>
        <w:jc w:val="both"/>
        <w:textAlignment w:val="center"/>
        <w:rPr>
          <w:rFonts w:eastAsia="Times New Roman" w:cs="Times New Roman"/>
          <w:szCs w:val="24"/>
          <w:lang w:val="en"/>
        </w:rPr>
      </w:pPr>
      <w:r>
        <w:rPr>
          <w:rFonts w:eastAsia="Times New Roman"/>
          <w:szCs w:val="24"/>
        </w:rPr>
        <w:t>п</w:t>
      </w:r>
      <w:r w:rsidR="00826E87" w:rsidRPr="00901BE7">
        <w:rPr>
          <w:rFonts w:eastAsia="Times New Roman"/>
          <w:szCs w:val="24"/>
        </w:rPr>
        <w:t xml:space="preserve">ри използване на соли против </w:t>
      </w:r>
      <w:proofErr w:type="spellStart"/>
      <w:r w:rsidR="00826E87" w:rsidRPr="00901BE7">
        <w:rPr>
          <w:rFonts w:eastAsia="Times New Roman"/>
          <w:szCs w:val="24"/>
        </w:rPr>
        <w:t>обледеняване</w:t>
      </w:r>
      <w:proofErr w:type="spellEnd"/>
      <w:r w:rsidR="00826E87" w:rsidRPr="00901BE7">
        <w:rPr>
          <w:rFonts w:eastAsia="Times New Roman"/>
          <w:szCs w:val="24"/>
        </w:rPr>
        <w:t xml:space="preserve">, всички </w:t>
      </w:r>
      <w:r w:rsidR="002421BB" w:rsidRPr="00901BE7">
        <w:rPr>
          <w:rFonts w:eastAsia="Times New Roman"/>
          <w:szCs w:val="24"/>
        </w:rPr>
        <w:t xml:space="preserve">външни </w:t>
      </w:r>
      <w:r w:rsidR="000C71A7" w:rsidRPr="00901BE7">
        <w:t xml:space="preserve">бетонни </w:t>
      </w:r>
      <w:r w:rsidR="00125DD9" w:rsidRPr="00901BE7">
        <w:t>повърхности на</w:t>
      </w:r>
      <w:r w:rsidR="000C71A7" w:rsidRPr="00901BE7">
        <w:t xml:space="preserve"> стоманобетонни </w:t>
      </w:r>
      <w:r w:rsidR="00125DD9" w:rsidRPr="00901BE7">
        <w:rPr>
          <w:rFonts w:eastAsia="Times New Roman"/>
          <w:szCs w:val="24"/>
        </w:rPr>
        <w:t>елементи</w:t>
      </w:r>
      <w:r w:rsidR="00826E87" w:rsidRPr="00901BE7">
        <w:rPr>
          <w:rFonts w:eastAsia="Times New Roman"/>
          <w:szCs w:val="24"/>
        </w:rPr>
        <w:t xml:space="preserve">, намиращи се </w:t>
      </w:r>
      <w:r w:rsidR="00C44F5F" w:rsidRPr="00901BE7">
        <w:rPr>
          <w:rFonts w:eastAsia="Times New Roman"/>
          <w:szCs w:val="24"/>
        </w:rPr>
        <w:t xml:space="preserve">на </w:t>
      </w:r>
      <w:r w:rsidR="00BC2B81" w:rsidRPr="00901BE7">
        <w:rPr>
          <w:rFonts w:eastAsia="Times New Roman"/>
          <w:szCs w:val="24"/>
        </w:rPr>
        <w:t>разстояние до</w:t>
      </w:r>
      <w:r w:rsidR="00826E87" w:rsidRPr="00901BE7">
        <w:rPr>
          <w:rFonts w:eastAsia="Times New Roman"/>
          <w:szCs w:val="24"/>
        </w:rPr>
        <w:t xml:space="preserve"> 6</w:t>
      </w:r>
      <w:r w:rsidR="00C44F5F" w:rsidRPr="00901BE7">
        <w:rPr>
          <w:rFonts w:eastAsia="Times New Roman"/>
          <w:szCs w:val="24"/>
        </w:rPr>
        <w:t xml:space="preserve"> </w:t>
      </w:r>
      <w:r w:rsidR="00440604" w:rsidRPr="00901BE7">
        <w:rPr>
          <w:rFonts w:eastAsia="Times New Roman"/>
          <w:szCs w:val="24"/>
          <w:lang w:val="en-US"/>
        </w:rPr>
        <w:t>m</w:t>
      </w:r>
      <w:r w:rsidR="00826E87" w:rsidRPr="00901BE7">
        <w:rPr>
          <w:rFonts w:eastAsia="Times New Roman"/>
          <w:szCs w:val="24"/>
        </w:rPr>
        <w:t xml:space="preserve"> </w:t>
      </w:r>
      <w:r w:rsidR="00BC2B81" w:rsidRPr="00901BE7">
        <w:rPr>
          <w:rFonts w:eastAsia="Times New Roman"/>
          <w:szCs w:val="24"/>
        </w:rPr>
        <w:t>от</w:t>
      </w:r>
      <w:r w:rsidR="00C44F5F" w:rsidRPr="00901BE7">
        <w:rPr>
          <w:rFonts w:eastAsia="Times New Roman"/>
          <w:szCs w:val="24"/>
        </w:rPr>
        <w:t xml:space="preserve"> най-близката точка </w:t>
      </w:r>
      <w:r w:rsidR="00BC2B81" w:rsidRPr="00901BE7">
        <w:rPr>
          <w:rFonts w:eastAsia="Times New Roman"/>
          <w:szCs w:val="24"/>
        </w:rPr>
        <w:t>на</w:t>
      </w:r>
      <w:r w:rsidR="00C44F5F" w:rsidRPr="00901BE7">
        <w:rPr>
          <w:rFonts w:eastAsia="Times New Roman"/>
          <w:szCs w:val="24"/>
        </w:rPr>
        <w:t xml:space="preserve"> платно</w:t>
      </w:r>
      <w:r w:rsidR="00EC5EEF" w:rsidRPr="00901BE7">
        <w:rPr>
          <w:rFonts w:eastAsia="Times New Roman"/>
          <w:szCs w:val="24"/>
        </w:rPr>
        <w:t>то за движение</w:t>
      </w:r>
      <w:r w:rsidR="00B72FA9" w:rsidRPr="00901BE7">
        <w:rPr>
          <w:rFonts w:eastAsia="Times New Roman"/>
          <w:szCs w:val="24"/>
        </w:rPr>
        <w:t xml:space="preserve"> </w:t>
      </w:r>
      <w:r w:rsidR="00630F13" w:rsidRPr="00901BE7">
        <w:t xml:space="preserve">- </w:t>
      </w:r>
      <w:r w:rsidR="00440604" w:rsidRPr="00901BE7">
        <w:rPr>
          <w:rFonts w:eastAsia="Times New Roman"/>
          <w:szCs w:val="24"/>
        </w:rPr>
        <w:t>класове</w:t>
      </w:r>
      <w:r w:rsidR="00826E87" w:rsidRPr="00901BE7">
        <w:rPr>
          <w:rFonts w:eastAsia="Times New Roman"/>
          <w:szCs w:val="24"/>
        </w:rPr>
        <w:t xml:space="preserve"> </w:t>
      </w:r>
      <w:r w:rsidR="00826E87" w:rsidRPr="00261EF1">
        <w:rPr>
          <w:rFonts w:eastAsia="Times New Roman"/>
          <w:szCs w:val="24"/>
        </w:rPr>
        <w:t>XD3 и XF4</w:t>
      </w:r>
      <w:r w:rsidR="00261EF1">
        <w:rPr>
          <w:rFonts w:eastAsia="Times New Roman"/>
          <w:szCs w:val="24"/>
        </w:rPr>
        <w:t>;</w:t>
      </w:r>
      <w:r w:rsidR="00402864">
        <w:rPr>
          <w:rFonts w:eastAsia="Times New Roman" w:cs="Times New Roman"/>
          <w:szCs w:val="24"/>
          <w:lang w:val="en"/>
        </w:rPr>
        <w:t xml:space="preserve"> </w:t>
      </w:r>
      <w:r w:rsidR="00364EEE" w:rsidRPr="00402864">
        <w:rPr>
          <w:rFonts w:eastAsia="Times New Roman"/>
          <w:szCs w:val="24"/>
        </w:rPr>
        <w:t>З</w:t>
      </w:r>
      <w:r w:rsidR="00826E87" w:rsidRPr="00402864">
        <w:rPr>
          <w:rFonts w:eastAsia="Times New Roman"/>
          <w:szCs w:val="24"/>
        </w:rPr>
        <w:t>она</w:t>
      </w:r>
      <w:r w:rsidR="00364EEE" w:rsidRPr="00402864">
        <w:rPr>
          <w:rFonts w:eastAsia="Times New Roman"/>
          <w:szCs w:val="24"/>
        </w:rPr>
        <w:t>та</w:t>
      </w:r>
      <w:r w:rsidR="00826E87" w:rsidRPr="00402864">
        <w:rPr>
          <w:rFonts w:eastAsia="Times New Roman"/>
          <w:szCs w:val="24"/>
        </w:rPr>
        <w:t xml:space="preserve"> на р</w:t>
      </w:r>
      <w:r w:rsidR="00440604" w:rsidRPr="00402864">
        <w:rPr>
          <w:rFonts w:eastAsia="Times New Roman"/>
          <w:szCs w:val="24"/>
        </w:rPr>
        <w:t xml:space="preserve">азпространение на солите </w:t>
      </w:r>
      <w:r w:rsidR="00364EEE" w:rsidRPr="00402864">
        <w:rPr>
          <w:rFonts w:eastAsia="Times New Roman"/>
          <w:szCs w:val="24"/>
        </w:rPr>
        <w:t xml:space="preserve">е </w:t>
      </w:r>
      <w:r w:rsidR="00440604" w:rsidRPr="00402864">
        <w:rPr>
          <w:rFonts w:eastAsia="Times New Roman"/>
          <w:szCs w:val="24"/>
        </w:rPr>
        <w:t xml:space="preserve">до 300 </w:t>
      </w:r>
      <w:r w:rsidR="00440604" w:rsidRPr="00402864">
        <w:rPr>
          <w:rFonts w:eastAsia="Times New Roman"/>
          <w:szCs w:val="24"/>
          <w:lang w:val="en-US"/>
        </w:rPr>
        <w:t>m</w:t>
      </w:r>
      <w:r w:rsidR="00826E87" w:rsidRPr="00402864">
        <w:rPr>
          <w:rFonts w:eastAsia="Times New Roman"/>
          <w:szCs w:val="24"/>
        </w:rPr>
        <w:t xml:space="preserve"> от порталите на тунела;</w:t>
      </w:r>
    </w:p>
    <w:p w14:paraId="425EFA01" w14:textId="7E7CB5E9" w:rsidR="0010781C" w:rsidRPr="00901BE7" w:rsidRDefault="007778F2" w:rsidP="00B72FA9">
      <w:pPr>
        <w:pStyle w:val="ListParagraph"/>
        <w:numPr>
          <w:ilvl w:val="0"/>
          <w:numId w:val="31"/>
        </w:numPr>
        <w:spacing w:after="0" w:line="360" w:lineRule="auto"/>
        <w:ind w:left="1134" w:firstLine="0"/>
        <w:jc w:val="both"/>
        <w:textAlignment w:val="center"/>
        <w:rPr>
          <w:rFonts w:eastAsia="Times New Roman" w:cs="Times New Roman"/>
          <w:szCs w:val="24"/>
          <w:lang w:val="en"/>
        </w:rPr>
      </w:pPr>
      <w:r>
        <w:rPr>
          <w:rFonts w:eastAsia="Times New Roman"/>
          <w:szCs w:val="24"/>
        </w:rPr>
        <w:t xml:space="preserve"> з</w:t>
      </w:r>
      <w:r w:rsidR="00826E87" w:rsidRPr="00901BE7">
        <w:rPr>
          <w:rFonts w:eastAsia="Times New Roman"/>
          <w:szCs w:val="24"/>
        </w:rPr>
        <w:t xml:space="preserve">а всички останали </w:t>
      </w:r>
      <w:r w:rsidR="001446F6" w:rsidRPr="00901BE7">
        <w:rPr>
          <w:rFonts w:eastAsia="Times New Roman"/>
          <w:szCs w:val="24"/>
        </w:rPr>
        <w:t xml:space="preserve">външни бетонни повърхности на стоманобетонни елементи </w:t>
      </w:r>
      <w:r w:rsidR="00964014" w:rsidRPr="00901BE7">
        <w:rPr>
          <w:rFonts w:eastAsia="Times New Roman"/>
          <w:szCs w:val="24"/>
        </w:rPr>
        <w:t>-</w:t>
      </w:r>
      <w:r w:rsidR="00C71E68" w:rsidRPr="00901BE7">
        <w:rPr>
          <w:rFonts w:eastAsia="Times New Roman"/>
          <w:szCs w:val="24"/>
        </w:rPr>
        <w:t xml:space="preserve"> клас</w:t>
      </w:r>
      <w:r w:rsidR="009009DC" w:rsidRPr="00901BE7">
        <w:rPr>
          <w:rFonts w:eastAsia="Times New Roman"/>
          <w:szCs w:val="24"/>
        </w:rPr>
        <w:t>ове</w:t>
      </w:r>
      <w:r w:rsidR="00BD1BD8" w:rsidRPr="00901BE7">
        <w:rPr>
          <w:rFonts w:eastAsia="Times New Roman"/>
          <w:szCs w:val="24"/>
        </w:rPr>
        <w:t xml:space="preserve"> </w:t>
      </w:r>
      <w:r w:rsidR="00826E87" w:rsidRPr="00261EF1">
        <w:rPr>
          <w:rFonts w:eastAsia="Times New Roman"/>
          <w:szCs w:val="24"/>
        </w:rPr>
        <w:t>XD1 и XF2.</w:t>
      </w:r>
    </w:p>
    <w:p w14:paraId="5633CC2E" w14:textId="1154A856" w:rsidR="00715661" w:rsidRPr="00253EF4" w:rsidRDefault="00715661" w:rsidP="00715661">
      <w:pPr>
        <w:spacing w:after="0" w:line="360" w:lineRule="auto"/>
        <w:ind w:firstLine="1155"/>
        <w:contextualSpacing/>
        <w:jc w:val="both"/>
        <w:textAlignment w:val="center"/>
        <w:rPr>
          <w:rFonts w:eastAsia="Times New Roman" w:cs="Times New Roman"/>
          <w:szCs w:val="24"/>
          <w:lang w:val="en"/>
        </w:rPr>
      </w:pPr>
      <w:r w:rsidRPr="00253EF4">
        <w:rPr>
          <w:rFonts w:eastAsia="Times New Roman" w:cs="Times New Roman"/>
          <w:szCs w:val="24"/>
        </w:rPr>
        <w:lastRenderedPageBreak/>
        <w:t>(</w:t>
      </w:r>
      <w:r w:rsidR="00C71E68" w:rsidRPr="00253EF4">
        <w:rPr>
          <w:rFonts w:eastAsia="Times New Roman" w:cs="Times New Roman"/>
          <w:szCs w:val="24"/>
        </w:rPr>
        <w:t>3</w:t>
      </w:r>
      <w:r w:rsidRPr="00253EF4">
        <w:rPr>
          <w:rFonts w:eastAsia="Times New Roman" w:cs="Times New Roman"/>
          <w:szCs w:val="24"/>
        </w:rPr>
        <w:t>)</w:t>
      </w:r>
      <w:r w:rsidRPr="00253EF4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253EF4">
        <w:rPr>
          <w:rFonts w:eastAsia="Times New Roman" w:cs="Times New Roman"/>
          <w:szCs w:val="24"/>
          <w:lang w:val="en"/>
        </w:rPr>
        <w:t>Пръскан</w:t>
      </w:r>
      <w:proofErr w:type="spellEnd"/>
      <w:r w:rsidRPr="00253EF4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253EF4">
        <w:rPr>
          <w:rFonts w:eastAsia="Times New Roman" w:cs="Times New Roman"/>
          <w:szCs w:val="24"/>
          <w:lang w:val="en"/>
        </w:rPr>
        <w:t>бетон</w:t>
      </w:r>
      <w:proofErr w:type="spellEnd"/>
      <w:r w:rsidRPr="00253EF4">
        <w:rPr>
          <w:rFonts w:eastAsia="Times New Roman" w:cs="Times New Roman"/>
          <w:szCs w:val="24"/>
          <w:lang w:val="en"/>
        </w:rPr>
        <w:t xml:space="preserve"> и </w:t>
      </w:r>
      <w:proofErr w:type="spellStart"/>
      <w:r w:rsidRPr="00253EF4">
        <w:rPr>
          <w:rFonts w:eastAsia="Times New Roman" w:cs="Times New Roman"/>
          <w:szCs w:val="24"/>
          <w:lang w:val="en"/>
        </w:rPr>
        <w:t>торкретбетон</w:t>
      </w:r>
      <w:proofErr w:type="spellEnd"/>
      <w:r w:rsidRPr="00253EF4">
        <w:rPr>
          <w:rFonts w:eastAsia="Times New Roman" w:cs="Times New Roman"/>
          <w:szCs w:val="24"/>
          <w:lang w:val="en"/>
        </w:rPr>
        <w:t xml:space="preserve"> се </w:t>
      </w:r>
      <w:proofErr w:type="spellStart"/>
      <w:r w:rsidRPr="00253EF4">
        <w:rPr>
          <w:rFonts w:eastAsia="Times New Roman" w:cs="Times New Roman"/>
          <w:szCs w:val="24"/>
          <w:lang w:val="en"/>
        </w:rPr>
        <w:t>задават</w:t>
      </w:r>
      <w:proofErr w:type="spellEnd"/>
      <w:r w:rsidRPr="00253EF4">
        <w:rPr>
          <w:rFonts w:eastAsia="Times New Roman" w:cs="Times New Roman"/>
          <w:szCs w:val="24"/>
          <w:lang w:val="en"/>
        </w:rPr>
        <w:t xml:space="preserve"> и с </w:t>
      </w:r>
      <w:proofErr w:type="spellStart"/>
      <w:r w:rsidRPr="00253EF4">
        <w:rPr>
          <w:rFonts w:eastAsia="Times New Roman" w:cs="Times New Roman"/>
          <w:szCs w:val="24"/>
          <w:lang w:val="en"/>
        </w:rPr>
        <w:t>клас</w:t>
      </w:r>
      <w:proofErr w:type="spellEnd"/>
      <w:r w:rsidRPr="00253EF4">
        <w:rPr>
          <w:rFonts w:eastAsia="Times New Roman" w:cs="Times New Roman"/>
          <w:szCs w:val="24"/>
          <w:lang w:val="en"/>
        </w:rPr>
        <w:t xml:space="preserve"> по </w:t>
      </w:r>
      <w:proofErr w:type="spellStart"/>
      <w:r w:rsidRPr="00253EF4">
        <w:rPr>
          <w:rFonts w:eastAsia="Times New Roman" w:cs="Times New Roman"/>
          <w:szCs w:val="24"/>
          <w:lang w:val="en"/>
        </w:rPr>
        <w:t>якост</w:t>
      </w:r>
      <w:proofErr w:type="spellEnd"/>
      <w:r w:rsidRPr="00253EF4">
        <w:rPr>
          <w:rFonts w:eastAsia="Times New Roman" w:cs="Times New Roman"/>
          <w:szCs w:val="24"/>
          <w:lang w:val="en"/>
        </w:rPr>
        <w:t xml:space="preserve"> на </w:t>
      </w:r>
      <w:proofErr w:type="spellStart"/>
      <w:r w:rsidRPr="00253EF4">
        <w:rPr>
          <w:rFonts w:eastAsia="Times New Roman" w:cs="Times New Roman"/>
          <w:szCs w:val="24"/>
          <w:lang w:val="en"/>
        </w:rPr>
        <w:t>опън</w:t>
      </w:r>
      <w:proofErr w:type="spellEnd"/>
      <w:r w:rsidRPr="00253EF4">
        <w:rPr>
          <w:rFonts w:eastAsia="Times New Roman" w:cs="Times New Roman"/>
          <w:szCs w:val="24"/>
          <w:lang w:val="en"/>
        </w:rPr>
        <w:t xml:space="preserve">, като </w:t>
      </w:r>
      <w:proofErr w:type="spellStart"/>
      <w:r w:rsidRPr="00253EF4">
        <w:rPr>
          <w:rFonts w:eastAsia="Times New Roman" w:cs="Times New Roman"/>
          <w:szCs w:val="24"/>
          <w:lang w:val="en"/>
        </w:rPr>
        <w:t>изчислителното</w:t>
      </w:r>
      <w:proofErr w:type="spellEnd"/>
      <w:r w:rsidRPr="00253EF4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253EF4">
        <w:rPr>
          <w:rFonts w:eastAsia="Times New Roman" w:cs="Times New Roman"/>
          <w:szCs w:val="24"/>
          <w:lang w:val="en"/>
        </w:rPr>
        <w:t>съпротивление</w:t>
      </w:r>
      <w:proofErr w:type="spellEnd"/>
      <w:r w:rsidRPr="00253EF4">
        <w:rPr>
          <w:rFonts w:eastAsia="Times New Roman" w:cs="Times New Roman"/>
          <w:szCs w:val="24"/>
          <w:lang w:val="en"/>
        </w:rPr>
        <w:t xml:space="preserve"> на </w:t>
      </w:r>
      <w:proofErr w:type="spellStart"/>
      <w:r w:rsidRPr="00253EF4">
        <w:rPr>
          <w:rFonts w:eastAsia="Times New Roman" w:cs="Times New Roman"/>
          <w:szCs w:val="24"/>
          <w:lang w:val="en"/>
        </w:rPr>
        <w:t>опън</w:t>
      </w:r>
      <w:proofErr w:type="spellEnd"/>
      <w:r w:rsidRPr="00253EF4">
        <w:rPr>
          <w:rFonts w:eastAsia="Times New Roman" w:cs="Times New Roman"/>
          <w:szCs w:val="24"/>
          <w:lang w:val="en"/>
        </w:rPr>
        <w:t xml:space="preserve"> не </w:t>
      </w:r>
      <w:proofErr w:type="spellStart"/>
      <w:r w:rsidRPr="00253EF4">
        <w:rPr>
          <w:rFonts w:eastAsia="Times New Roman" w:cs="Times New Roman"/>
          <w:szCs w:val="24"/>
          <w:lang w:val="en"/>
        </w:rPr>
        <w:t>трябва</w:t>
      </w:r>
      <w:proofErr w:type="spellEnd"/>
      <w:r w:rsidRPr="00253EF4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253EF4">
        <w:rPr>
          <w:rFonts w:eastAsia="Times New Roman" w:cs="Times New Roman"/>
          <w:szCs w:val="24"/>
          <w:lang w:val="en"/>
        </w:rPr>
        <w:t>да</w:t>
      </w:r>
      <w:proofErr w:type="spellEnd"/>
      <w:r w:rsidRPr="00253EF4">
        <w:rPr>
          <w:rFonts w:eastAsia="Times New Roman" w:cs="Times New Roman"/>
          <w:szCs w:val="24"/>
          <w:lang w:val="en"/>
        </w:rPr>
        <w:t xml:space="preserve"> е по-</w:t>
      </w:r>
      <w:proofErr w:type="spellStart"/>
      <w:r w:rsidRPr="00253EF4">
        <w:rPr>
          <w:rFonts w:eastAsia="Times New Roman" w:cs="Times New Roman"/>
          <w:szCs w:val="24"/>
          <w:lang w:val="en"/>
        </w:rPr>
        <w:t>малко</w:t>
      </w:r>
      <w:proofErr w:type="spellEnd"/>
      <w:r w:rsidRPr="00253EF4">
        <w:rPr>
          <w:rFonts w:eastAsia="Times New Roman" w:cs="Times New Roman"/>
          <w:szCs w:val="24"/>
          <w:lang w:val="en"/>
        </w:rPr>
        <w:t xml:space="preserve"> от 1,6 </w:t>
      </w:r>
      <w:proofErr w:type="spellStart"/>
      <w:r w:rsidRPr="00253EF4">
        <w:rPr>
          <w:rFonts w:eastAsia="Times New Roman" w:cs="Times New Roman"/>
          <w:szCs w:val="24"/>
          <w:lang w:val="en"/>
        </w:rPr>
        <w:t>МРа</w:t>
      </w:r>
      <w:proofErr w:type="spellEnd"/>
      <w:r w:rsidRPr="00253EF4">
        <w:rPr>
          <w:rFonts w:eastAsia="Times New Roman" w:cs="Times New Roman"/>
          <w:szCs w:val="24"/>
          <w:lang w:val="en"/>
        </w:rPr>
        <w:t>.</w:t>
      </w:r>
    </w:p>
    <w:p w14:paraId="72689B7B" w14:textId="25FF4F16" w:rsidR="00715661" w:rsidRPr="00253EF4" w:rsidRDefault="00C71E68" w:rsidP="00715661">
      <w:pPr>
        <w:spacing w:after="0" w:line="360" w:lineRule="auto"/>
        <w:ind w:firstLine="1155"/>
        <w:contextualSpacing/>
        <w:jc w:val="both"/>
        <w:textAlignment w:val="center"/>
        <w:rPr>
          <w:rFonts w:eastAsia="Times New Roman" w:cs="Times New Roman"/>
          <w:szCs w:val="24"/>
          <w:lang w:val="en"/>
        </w:rPr>
      </w:pPr>
      <w:r w:rsidRPr="00253EF4">
        <w:rPr>
          <w:rFonts w:eastAsia="Times New Roman" w:cs="Times New Roman"/>
          <w:szCs w:val="24"/>
          <w:lang w:val="en"/>
        </w:rPr>
        <w:t>(4</w:t>
      </w:r>
      <w:r w:rsidR="00715661" w:rsidRPr="00253EF4">
        <w:rPr>
          <w:rFonts w:eastAsia="Times New Roman" w:cs="Times New Roman"/>
          <w:szCs w:val="24"/>
          <w:lang w:val="en"/>
        </w:rPr>
        <w:t xml:space="preserve">)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Проектните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класове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на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бетона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се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приемат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за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възраст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28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дни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.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Те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могат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да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се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отнесат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и за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друга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възраст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,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предписана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от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проектанта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,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ако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са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известни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сроковете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за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фактическото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натоварване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на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конструкциите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,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начините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на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тяхното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изпълнение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,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условията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на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втвърдяване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на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бетона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и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видът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на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използвания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цимент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>.</w:t>
      </w:r>
    </w:p>
    <w:p w14:paraId="659C58CA" w14:textId="6B8A4D8F" w:rsidR="00896820" w:rsidRPr="00253EF4" w:rsidRDefault="00C71E68" w:rsidP="00EF37E4">
      <w:pPr>
        <w:spacing w:after="0" w:line="360" w:lineRule="auto"/>
        <w:ind w:firstLine="1155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253EF4">
        <w:rPr>
          <w:rFonts w:eastAsia="Times New Roman" w:cs="Times New Roman"/>
          <w:szCs w:val="24"/>
          <w:lang w:val="en"/>
        </w:rPr>
        <w:t>(5</w:t>
      </w:r>
      <w:r w:rsidR="00715661" w:rsidRPr="00253EF4">
        <w:rPr>
          <w:rFonts w:eastAsia="Times New Roman" w:cs="Times New Roman"/>
          <w:szCs w:val="24"/>
          <w:lang w:val="en"/>
        </w:rPr>
        <w:t xml:space="preserve">) За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елементите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на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сглобяеми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конструкции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транспортната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и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монтажната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якост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на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натиск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на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бетона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се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приема</w:t>
      </w:r>
      <w:proofErr w:type="spellEnd"/>
      <w:r w:rsidR="00715661" w:rsidRPr="00253EF4">
        <w:rPr>
          <w:rFonts w:eastAsia="Times New Roman" w:cs="Times New Roman"/>
          <w:szCs w:val="24"/>
          <w:lang w:val="en"/>
        </w:rPr>
        <w:t xml:space="preserve"> по </w:t>
      </w:r>
      <w:proofErr w:type="spellStart"/>
      <w:r w:rsidR="00715661" w:rsidRPr="00253EF4">
        <w:rPr>
          <w:rFonts w:eastAsia="Times New Roman" w:cs="Times New Roman"/>
          <w:szCs w:val="24"/>
          <w:lang w:val="en"/>
        </w:rPr>
        <w:t>изчисление</w:t>
      </w:r>
      <w:proofErr w:type="spellEnd"/>
      <w:proofErr w:type="gramStart"/>
      <w:r w:rsidR="00715661" w:rsidRPr="00253EF4">
        <w:rPr>
          <w:rFonts w:eastAsia="Times New Roman" w:cs="Times New Roman"/>
          <w:szCs w:val="24"/>
          <w:lang w:val="en"/>
        </w:rPr>
        <w:t>.</w:t>
      </w:r>
      <w:r w:rsidR="00EF37E4" w:rsidRPr="00253EF4">
        <w:rPr>
          <w:rFonts w:eastAsia="Times New Roman" w:cs="Times New Roman"/>
          <w:szCs w:val="24"/>
        </w:rPr>
        <w:t>“</w:t>
      </w:r>
      <w:proofErr w:type="gramEnd"/>
      <w:r w:rsidR="00310167">
        <w:rPr>
          <w:rFonts w:eastAsia="Times New Roman" w:cs="Times New Roman"/>
          <w:szCs w:val="24"/>
        </w:rPr>
        <w:t>.</w:t>
      </w:r>
    </w:p>
    <w:p w14:paraId="1393F49F" w14:textId="292F9A79" w:rsidR="00587DD5" w:rsidRPr="005813DE" w:rsidRDefault="009B5745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253EF4">
        <w:rPr>
          <w:rFonts w:eastAsia="Times New Roman"/>
        </w:rPr>
        <w:t>В чл. 9</w:t>
      </w:r>
      <w:r w:rsidR="00A87DFC" w:rsidRPr="00253EF4">
        <w:rPr>
          <w:rFonts w:eastAsia="Times New Roman"/>
        </w:rPr>
        <w:t>6</w:t>
      </w:r>
      <w:r w:rsidRPr="00253EF4">
        <w:rPr>
          <w:rFonts w:eastAsia="Times New Roman"/>
        </w:rPr>
        <w:t xml:space="preserve">, ал. </w:t>
      </w:r>
      <w:r w:rsidR="00A87DFC" w:rsidRPr="00253EF4">
        <w:rPr>
          <w:rFonts w:eastAsia="Times New Roman"/>
        </w:rPr>
        <w:t xml:space="preserve">5 </w:t>
      </w:r>
      <w:r w:rsidRPr="00253EF4">
        <w:rPr>
          <w:rFonts w:eastAsia="Times New Roman"/>
        </w:rPr>
        <w:t xml:space="preserve">думите „ако тяхното </w:t>
      </w:r>
      <w:r w:rsidRPr="005813DE">
        <w:rPr>
          <w:rFonts w:eastAsia="Times New Roman"/>
        </w:rPr>
        <w:t>прилагане е“ се заменят с „по предложение и обосновка на проектанта“.</w:t>
      </w:r>
    </w:p>
    <w:p w14:paraId="0A7B587C" w14:textId="2F449623" w:rsidR="001711B0" w:rsidRDefault="00542424" w:rsidP="0086270D">
      <w:pPr>
        <w:pStyle w:val="Quote"/>
        <w:spacing w:line="360" w:lineRule="auto"/>
        <w:ind w:left="0" w:right="-1" w:firstLine="0"/>
      </w:pPr>
      <w:r w:rsidRPr="005813DE">
        <w:t>В чл.</w:t>
      </w:r>
      <w:r w:rsidR="007613F8">
        <w:t xml:space="preserve"> 101, таблица 6 се изменя така:</w:t>
      </w:r>
    </w:p>
    <w:p w14:paraId="7540889D" w14:textId="77777777" w:rsidR="00CD3FC1" w:rsidRPr="00CD3FC1" w:rsidRDefault="00CD3FC1" w:rsidP="00CD3FC1"/>
    <w:p w14:paraId="7D5670B5" w14:textId="2CD36846" w:rsidR="00542424" w:rsidRPr="005813DE" w:rsidRDefault="00600392" w:rsidP="00542EC9">
      <w:pPr>
        <w:pStyle w:val="Quote"/>
        <w:numPr>
          <w:ilvl w:val="0"/>
          <w:numId w:val="0"/>
        </w:numPr>
        <w:spacing w:line="360" w:lineRule="auto"/>
        <w:ind w:left="8148" w:firstLine="348"/>
      </w:pPr>
      <w:r>
        <w:t>„</w:t>
      </w:r>
      <w:r w:rsidR="00542424" w:rsidRPr="005813DE">
        <w:t>Таблица 6</w:t>
      </w:r>
    </w:p>
    <w:tbl>
      <w:tblPr>
        <w:tblW w:w="94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5954"/>
      </w:tblGrid>
      <w:tr w:rsidR="005813DE" w:rsidRPr="005813DE" w14:paraId="25EBFC71" w14:textId="77777777" w:rsidTr="001711B0">
        <w:trPr>
          <w:trHeight w:val="283"/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D313F7" w14:textId="055CDF80" w:rsidR="00542424" w:rsidRPr="005813DE" w:rsidRDefault="00542424" w:rsidP="00542EC9">
            <w:pPr>
              <w:spacing w:after="0" w:line="360" w:lineRule="auto"/>
              <w:contextualSpacing/>
              <w:jc w:val="center"/>
              <w:rPr>
                <w:rFonts w:eastAsia="Times New Roman" w:cs="Times New Roman"/>
                <w:spacing w:val="-3"/>
                <w:szCs w:val="24"/>
              </w:rPr>
            </w:pPr>
            <w:r w:rsidRPr="005813DE">
              <w:rPr>
                <w:rFonts w:cs="Times New Roman"/>
                <w:szCs w:val="24"/>
              </w:rPr>
              <w:t xml:space="preserve">Клас на </w:t>
            </w:r>
            <w:proofErr w:type="spellStart"/>
            <w:r w:rsidRPr="005813DE">
              <w:rPr>
                <w:rFonts w:cs="Times New Roman"/>
                <w:szCs w:val="24"/>
              </w:rPr>
              <w:t>хидроизолиране</w:t>
            </w:r>
            <w:proofErr w:type="spellEnd"/>
            <w:r w:rsidRPr="005813DE">
              <w:rPr>
                <w:rFonts w:eastAsia="Times New Roman" w:cs="Times New Roman"/>
                <w:spacing w:val="-3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B1B7FA" w14:textId="77777777" w:rsidR="00542424" w:rsidRPr="005813DE" w:rsidRDefault="00542424" w:rsidP="00542EC9">
            <w:pPr>
              <w:spacing w:after="0" w:line="360" w:lineRule="auto"/>
              <w:contextualSpacing/>
              <w:jc w:val="center"/>
              <w:textAlignment w:val="center"/>
              <w:rPr>
                <w:rFonts w:eastAsia="Times New Roman" w:cs="Times New Roman"/>
                <w:szCs w:val="24"/>
              </w:rPr>
            </w:pPr>
            <w:r w:rsidRPr="005813DE">
              <w:rPr>
                <w:rFonts w:eastAsia="Times New Roman" w:cs="Times New Roman"/>
                <w:spacing w:val="-3"/>
                <w:szCs w:val="24"/>
              </w:rPr>
              <w:t>Описание</w:t>
            </w:r>
          </w:p>
        </w:tc>
      </w:tr>
      <w:tr w:rsidR="005813DE" w:rsidRPr="005813DE" w14:paraId="52CC05AF" w14:textId="77777777" w:rsidTr="001711B0">
        <w:trPr>
          <w:trHeight w:val="283"/>
          <w:jc w:val="center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403006" w14:textId="77777777" w:rsidR="00542424" w:rsidRPr="005813DE" w:rsidRDefault="00542424" w:rsidP="00542EC9">
            <w:pPr>
              <w:spacing w:after="0" w:line="360" w:lineRule="auto"/>
              <w:contextualSpacing/>
              <w:jc w:val="center"/>
              <w:textAlignment w:val="center"/>
              <w:rPr>
                <w:rFonts w:eastAsia="Times New Roman" w:cs="Times New Roman"/>
                <w:szCs w:val="24"/>
              </w:rPr>
            </w:pPr>
            <w:r w:rsidRPr="005813DE">
              <w:rPr>
                <w:rFonts w:eastAsia="Times New Roman" w:cs="Times New Roman"/>
                <w:spacing w:val="-3"/>
                <w:szCs w:val="24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7F4020" w14:textId="4259FEC3" w:rsidR="00542424" w:rsidRPr="005813DE" w:rsidRDefault="00542424" w:rsidP="00542EC9">
            <w:pPr>
              <w:spacing w:after="0" w:line="360" w:lineRule="auto"/>
              <w:contextualSpacing/>
              <w:textAlignment w:val="center"/>
              <w:rPr>
                <w:rFonts w:eastAsia="Times New Roman" w:cs="Times New Roman"/>
                <w:szCs w:val="24"/>
              </w:rPr>
            </w:pPr>
            <w:r w:rsidRPr="005813DE">
              <w:rPr>
                <w:rFonts w:eastAsia="Times New Roman" w:cs="Times New Roman"/>
                <w:spacing w:val="-3"/>
                <w:szCs w:val="24"/>
              </w:rPr>
              <w:t>Напълно суха повърхност</w:t>
            </w:r>
            <w:r w:rsidR="00F01402">
              <w:rPr>
                <w:rFonts w:eastAsia="Times New Roman" w:cs="Times New Roman"/>
                <w:spacing w:val="-3"/>
                <w:szCs w:val="24"/>
              </w:rPr>
              <w:t>.</w:t>
            </w:r>
          </w:p>
        </w:tc>
      </w:tr>
      <w:tr w:rsidR="005813DE" w:rsidRPr="005813DE" w14:paraId="76AA2663" w14:textId="77777777" w:rsidTr="001711B0">
        <w:trPr>
          <w:trHeight w:val="283"/>
          <w:jc w:val="center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02E04A" w14:textId="77777777" w:rsidR="00542424" w:rsidRPr="005813DE" w:rsidRDefault="00542424" w:rsidP="00542EC9">
            <w:pPr>
              <w:spacing w:after="0" w:line="360" w:lineRule="auto"/>
              <w:contextualSpacing/>
              <w:jc w:val="center"/>
              <w:textAlignment w:val="center"/>
              <w:rPr>
                <w:rFonts w:eastAsia="Times New Roman" w:cs="Times New Roman"/>
                <w:szCs w:val="24"/>
              </w:rPr>
            </w:pPr>
            <w:r w:rsidRPr="005813DE">
              <w:rPr>
                <w:rFonts w:eastAsia="Times New Roman" w:cs="Times New Roman"/>
                <w:spacing w:val="-3"/>
                <w:szCs w:val="24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636F4B" w14:textId="3CE64B41" w:rsidR="00542424" w:rsidRPr="00EB626A" w:rsidRDefault="00542424" w:rsidP="00542EC9">
            <w:pPr>
              <w:spacing w:after="0" w:line="360" w:lineRule="auto"/>
              <w:contextualSpacing/>
              <w:textAlignment w:val="center"/>
              <w:rPr>
                <w:rFonts w:eastAsia="Times New Roman" w:cs="Times New Roman"/>
                <w:spacing w:val="-3"/>
                <w:szCs w:val="24"/>
              </w:rPr>
            </w:pPr>
            <w:r w:rsidRPr="00EB626A">
              <w:rPr>
                <w:rFonts w:eastAsia="Times New Roman" w:cs="Times New Roman"/>
                <w:spacing w:val="-3"/>
                <w:szCs w:val="24"/>
              </w:rPr>
              <w:t>Суха до леко влажна повърхност на облицовката. Допуска се наличието на отделни влажни петна с обща площ до 10% от повърхността на облицовката. При докосване на петната със суха ръка по нея не остават мокри следи.</w:t>
            </w:r>
          </w:p>
          <w:p w14:paraId="7EB1662F" w14:textId="69E1D57A" w:rsidR="00542424" w:rsidRPr="00EB626A" w:rsidRDefault="00542424" w:rsidP="00542EC9">
            <w:pPr>
              <w:spacing w:after="0" w:line="360" w:lineRule="auto"/>
              <w:contextualSpacing/>
              <w:textAlignment w:val="center"/>
              <w:rPr>
                <w:rFonts w:eastAsia="Times New Roman" w:cs="Times New Roman"/>
                <w:spacing w:val="-3"/>
                <w:szCs w:val="24"/>
              </w:rPr>
            </w:pPr>
            <w:r w:rsidRPr="00EB626A">
              <w:rPr>
                <w:rFonts w:eastAsia="Times New Roman" w:cs="Times New Roman"/>
                <w:spacing w:val="-3"/>
                <w:szCs w:val="24"/>
              </w:rPr>
              <w:t xml:space="preserve">Допустимо количество вода в тунела: по-малко от допустимото количество за клас 3 на </w:t>
            </w:r>
            <w:proofErr w:type="spellStart"/>
            <w:r w:rsidRPr="00EB626A">
              <w:rPr>
                <w:rFonts w:eastAsia="Times New Roman" w:cs="Times New Roman"/>
                <w:spacing w:val="-3"/>
                <w:szCs w:val="24"/>
              </w:rPr>
              <w:t>хидроизолиране</w:t>
            </w:r>
            <w:proofErr w:type="spellEnd"/>
            <w:r w:rsidRPr="00EB626A">
              <w:rPr>
                <w:rFonts w:eastAsia="Times New Roman" w:cs="Times New Roman"/>
                <w:spacing w:val="-3"/>
                <w:szCs w:val="24"/>
              </w:rPr>
              <w:t>.</w:t>
            </w:r>
          </w:p>
        </w:tc>
      </w:tr>
      <w:tr w:rsidR="005813DE" w:rsidRPr="005813DE" w14:paraId="6293A667" w14:textId="77777777" w:rsidTr="001711B0">
        <w:trPr>
          <w:trHeight w:val="283"/>
          <w:jc w:val="center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8F93FB" w14:textId="77777777" w:rsidR="00542424" w:rsidRPr="005813DE" w:rsidRDefault="00542424" w:rsidP="00542EC9">
            <w:pPr>
              <w:spacing w:after="0" w:line="360" w:lineRule="auto"/>
              <w:contextualSpacing/>
              <w:jc w:val="center"/>
              <w:textAlignment w:val="center"/>
              <w:rPr>
                <w:rFonts w:eastAsia="Times New Roman" w:cs="Times New Roman"/>
                <w:szCs w:val="24"/>
              </w:rPr>
            </w:pPr>
            <w:r w:rsidRPr="005813DE">
              <w:rPr>
                <w:rFonts w:eastAsia="Times New Roman" w:cs="Times New Roman"/>
                <w:spacing w:val="-3"/>
                <w:szCs w:val="24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2CF34E" w14:textId="77777777" w:rsidR="00542424" w:rsidRPr="00EB626A" w:rsidRDefault="00542424" w:rsidP="00542EC9">
            <w:pPr>
              <w:spacing w:after="0" w:line="360" w:lineRule="auto"/>
              <w:contextualSpacing/>
              <w:textAlignment w:val="center"/>
              <w:rPr>
                <w:rFonts w:eastAsia="Times New Roman" w:cs="Times New Roman"/>
                <w:spacing w:val="-3"/>
                <w:szCs w:val="24"/>
              </w:rPr>
            </w:pPr>
            <w:r w:rsidRPr="00EB626A">
              <w:rPr>
                <w:rFonts w:eastAsia="Times New Roman" w:cs="Times New Roman"/>
                <w:spacing w:val="-3"/>
                <w:szCs w:val="24"/>
              </w:rPr>
              <w:t xml:space="preserve">Влажна повърхност. Допуска се наличието на отделни влажни петна с обща площ до 10% от повърхността на облицовката, които при докосване мокрят суха ръка. </w:t>
            </w:r>
          </w:p>
          <w:p w14:paraId="527EB932" w14:textId="77777777" w:rsidR="00542424" w:rsidRPr="00EB626A" w:rsidRDefault="00542424" w:rsidP="00542EC9">
            <w:pPr>
              <w:spacing w:after="0" w:line="360" w:lineRule="auto"/>
              <w:contextualSpacing/>
              <w:textAlignment w:val="center"/>
              <w:rPr>
                <w:rFonts w:eastAsia="Times New Roman" w:cs="Times New Roman"/>
                <w:szCs w:val="24"/>
              </w:rPr>
            </w:pPr>
            <w:r w:rsidRPr="00EB626A">
              <w:rPr>
                <w:rFonts w:eastAsia="Times New Roman" w:cs="Times New Roman"/>
                <w:spacing w:val="-3"/>
                <w:szCs w:val="24"/>
              </w:rPr>
              <w:t>Допустимо количество вода в тунела: 0,02 литра/m</w:t>
            </w:r>
            <w:r w:rsidRPr="00EB626A">
              <w:rPr>
                <w:rFonts w:eastAsia="Times New Roman" w:cs="Times New Roman"/>
                <w:spacing w:val="-3"/>
                <w:szCs w:val="24"/>
                <w:vertAlign w:val="superscript"/>
              </w:rPr>
              <w:t>2</w:t>
            </w:r>
            <w:r w:rsidRPr="00EB626A">
              <w:rPr>
                <w:rFonts w:eastAsia="Times New Roman" w:cs="Times New Roman"/>
                <w:spacing w:val="-3"/>
                <w:szCs w:val="24"/>
              </w:rPr>
              <w:t xml:space="preserve"> /d, за по-малко от 50 m дължина на тунела 0,1 литра/m</w:t>
            </w:r>
            <w:r w:rsidRPr="00EB626A">
              <w:rPr>
                <w:rFonts w:eastAsia="Times New Roman" w:cs="Times New Roman"/>
                <w:spacing w:val="-3"/>
                <w:szCs w:val="24"/>
                <w:vertAlign w:val="superscript"/>
              </w:rPr>
              <w:t>2</w:t>
            </w:r>
            <w:r w:rsidRPr="00EB626A">
              <w:rPr>
                <w:rFonts w:eastAsia="Times New Roman" w:cs="Times New Roman"/>
                <w:spacing w:val="-3"/>
                <w:szCs w:val="24"/>
              </w:rPr>
              <w:t xml:space="preserve"> /d.</w:t>
            </w:r>
          </w:p>
        </w:tc>
      </w:tr>
    </w:tbl>
    <w:p w14:paraId="5221D83C" w14:textId="19E636B8" w:rsidR="00542424" w:rsidRPr="00E231C1" w:rsidRDefault="00F01402" w:rsidP="00542EC9">
      <w:pPr>
        <w:spacing w:after="0" w:line="360" w:lineRule="auto"/>
        <w:ind w:left="9204"/>
        <w:contextualSpacing/>
        <w:rPr>
          <w:rFonts w:cs="Times New Roman"/>
          <w:szCs w:val="24"/>
        </w:rPr>
      </w:pPr>
      <w:r w:rsidRPr="00E231C1">
        <w:rPr>
          <w:rFonts w:cs="Times New Roman"/>
          <w:szCs w:val="24"/>
        </w:rPr>
        <w:t>„</w:t>
      </w:r>
    </w:p>
    <w:p w14:paraId="6E58141E" w14:textId="73C1C56E" w:rsidR="00971A22" w:rsidRPr="00E231C1" w:rsidRDefault="001369A8" w:rsidP="00542EC9">
      <w:pPr>
        <w:pStyle w:val="Quote"/>
        <w:spacing w:line="360" w:lineRule="auto"/>
        <w:ind w:left="0" w:right="-1" w:firstLine="0"/>
      </w:pPr>
      <w:r w:rsidRPr="00E231C1">
        <w:t xml:space="preserve"> </w:t>
      </w:r>
      <w:r w:rsidR="00971A22" w:rsidRPr="00E231C1">
        <w:t>Член 102 се изменя така:</w:t>
      </w:r>
    </w:p>
    <w:p w14:paraId="7979CE10" w14:textId="3EAA3596" w:rsidR="00466BCA" w:rsidRPr="00253EF4" w:rsidRDefault="006104F2" w:rsidP="00466BCA">
      <w:pPr>
        <w:spacing w:after="0" w:line="360" w:lineRule="auto"/>
        <w:ind w:firstLine="1155"/>
        <w:contextualSpacing/>
        <w:jc w:val="both"/>
        <w:rPr>
          <w:rFonts w:eastAsia="Times New Roman" w:cs="Times New Roman"/>
          <w:szCs w:val="24"/>
        </w:rPr>
      </w:pPr>
      <w:r w:rsidRPr="00253EF4">
        <w:rPr>
          <w:rFonts w:eastAsia="Times New Roman" w:cs="Times New Roman"/>
          <w:szCs w:val="24"/>
        </w:rPr>
        <w:t>„Чл. 102. (1) Р</w:t>
      </w:r>
      <w:r w:rsidR="00466BCA" w:rsidRPr="00253EF4">
        <w:rPr>
          <w:rFonts w:eastAsia="Times New Roman" w:cs="Times New Roman"/>
          <w:szCs w:val="24"/>
        </w:rPr>
        <w:t xml:space="preserve">аботните и техническите помещения в пътните тунели </w:t>
      </w:r>
      <w:r w:rsidRPr="00253EF4">
        <w:rPr>
          <w:rFonts w:eastAsia="Times New Roman" w:cs="Times New Roman"/>
          <w:szCs w:val="24"/>
        </w:rPr>
        <w:t xml:space="preserve">следва да бъдат </w:t>
      </w:r>
      <w:r w:rsidR="00466BCA" w:rsidRPr="00253EF4">
        <w:rPr>
          <w:rFonts w:eastAsia="Times New Roman" w:cs="Times New Roman"/>
          <w:szCs w:val="24"/>
        </w:rPr>
        <w:t xml:space="preserve">сухи с клас 1 на </w:t>
      </w:r>
      <w:proofErr w:type="spellStart"/>
      <w:r w:rsidR="00466BCA" w:rsidRPr="00253EF4">
        <w:rPr>
          <w:rFonts w:eastAsia="Times New Roman" w:cs="Times New Roman"/>
          <w:szCs w:val="24"/>
        </w:rPr>
        <w:t>хидроизолиране</w:t>
      </w:r>
      <w:proofErr w:type="spellEnd"/>
      <w:r w:rsidR="00466BCA" w:rsidRPr="00253EF4">
        <w:rPr>
          <w:rFonts w:eastAsia="Times New Roman" w:cs="Times New Roman"/>
          <w:szCs w:val="24"/>
        </w:rPr>
        <w:t>.</w:t>
      </w:r>
    </w:p>
    <w:p w14:paraId="1FA781A4" w14:textId="6A348560" w:rsidR="00466BCA" w:rsidRPr="00253EF4" w:rsidRDefault="00466BCA" w:rsidP="00466BCA">
      <w:pPr>
        <w:spacing w:after="0" w:line="360" w:lineRule="auto"/>
        <w:ind w:firstLine="1155"/>
        <w:contextualSpacing/>
        <w:jc w:val="both"/>
        <w:rPr>
          <w:rFonts w:eastAsia="Times New Roman" w:cs="Times New Roman"/>
          <w:szCs w:val="24"/>
        </w:rPr>
      </w:pPr>
      <w:r w:rsidRPr="00253EF4">
        <w:rPr>
          <w:rFonts w:eastAsia="Times New Roman" w:cs="Times New Roman"/>
          <w:szCs w:val="24"/>
        </w:rPr>
        <w:t xml:space="preserve">(2) </w:t>
      </w:r>
      <w:r w:rsidR="00475499" w:rsidRPr="00253EF4">
        <w:rPr>
          <w:rFonts w:eastAsia="Times New Roman" w:cs="Times New Roman"/>
          <w:szCs w:val="24"/>
        </w:rPr>
        <w:t>Н</w:t>
      </w:r>
      <w:r w:rsidRPr="00253EF4">
        <w:rPr>
          <w:rFonts w:eastAsia="Times New Roman" w:cs="Times New Roman"/>
          <w:szCs w:val="24"/>
        </w:rPr>
        <w:t>ови</w:t>
      </w:r>
      <w:r w:rsidR="00475499" w:rsidRPr="00253EF4">
        <w:rPr>
          <w:rFonts w:eastAsia="Times New Roman" w:cs="Times New Roman"/>
          <w:szCs w:val="24"/>
        </w:rPr>
        <w:t>те</w:t>
      </w:r>
      <w:r w:rsidRPr="00253EF4">
        <w:rPr>
          <w:rFonts w:eastAsia="Times New Roman" w:cs="Times New Roman"/>
          <w:szCs w:val="24"/>
        </w:rPr>
        <w:t xml:space="preserve"> пътни тунели </w:t>
      </w:r>
      <w:r w:rsidR="006104F2" w:rsidRPr="00253EF4">
        <w:rPr>
          <w:rFonts w:eastAsia="Times New Roman" w:cs="Times New Roman"/>
          <w:szCs w:val="24"/>
        </w:rPr>
        <w:t xml:space="preserve">следва да бъдат </w:t>
      </w:r>
      <w:r w:rsidR="00D16A96" w:rsidRPr="00253EF4">
        <w:rPr>
          <w:rFonts w:eastAsia="Times New Roman" w:cs="Times New Roman"/>
          <w:szCs w:val="24"/>
        </w:rPr>
        <w:t xml:space="preserve">сухи </w:t>
      </w:r>
      <w:r w:rsidR="00684C3B" w:rsidRPr="00253EF4">
        <w:rPr>
          <w:rFonts w:eastAsia="Times New Roman" w:cs="Times New Roman"/>
          <w:szCs w:val="24"/>
        </w:rPr>
        <w:t xml:space="preserve">с клас 1 на </w:t>
      </w:r>
      <w:proofErr w:type="spellStart"/>
      <w:r w:rsidR="00684C3B" w:rsidRPr="00253EF4">
        <w:rPr>
          <w:rFonts w:eastAsia="Times New Roman" w:cs="Times New Roman"/>
          <w:szCs w:val="24"/>
        </w:rPr>
        <w:t>хидроизолиране</w:t>
      </w:r>
      <w:proofErr w:type="spellEnd"/>
      <w:r w:rsidR="00684C3B" w:rsidRPr="00253EF4">
        <w:rPr>
          <w:rFonts w:eastAsia="Times New Roman" w:cs="Times New Roman"/>
          <w:szCs w:val="24"/>
        </w:rPr>
        <w:t>.</w:t>
      </w:r>
    </w:p>
    <w:p w14:paraId="236E5528" w14:textId="79803A76" w:rsidR="00290F31" w:rsidRPr="00253EF4" w:rsidRDefault="00466BCA" w:rsidP="00C01C0A">
      <w:pPr>
        <w:spacing w:after="0" w:line="360" w:lineRule="auto"/>
        <w:ind w:firstLine="1155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253EF4">
        <w:rPr>
          <w:rFonts w:eastAsia="Times New Roman" w:cs="Times New Roman"/>
          <w:szCs w:val="24"/>
        </w:rPr>
        <w:lastRenderedPageBreak/>
        <w:t>(3</w:t>
      </w:r>
      <w:r w:rsidR="00971A22" w:rsidRPr="00253EF4">
        <w:rPr>
          <w:rFonts w:eastAsia="Times New Roman" w:cs="Times New Roman"/>
          <w:szCs w:val="24"/>
        </w:rPr>
        <w:t xml:space="preserve">) </w:t>
      </w:r>
      <w:r w:rsidR="00FD7823" w:rsidRPr="00253EF4">
        <w:rPr>
          <w:rFonts w:eastAsia="Times New Roman" w:cs="Times New Roman"/>
          <w:szCs w:val="24"/>
        </w:rPr>
        <w:t xml:space="preserve">При </w:t>
      </w:r>
      <w:r w:rsidR="00A02415" w:rsidRPr="00253EF4">
        <w:rPr>
          <w:rFonts w:eastAsia="Times New Roman" w:cs="Times New Roman"/>
          <w:szCs w:val="24"/>
        </w:rPr>
        <w:t xml:space="preserve">реконструкция, основно обновяване и основен ремонт </w:t>
      </w:r>
      <w:r w:rsidR="00FD7823" w:rsidRPr="00253EF4">
        <w:rPr>
          <w:rFonts w:eastAsia="Times New Roman" w:cs="Times New Roman"/>
          <w:szCs w:val="24"/>
        </w:rPr>
        <w:t>на съществуващи</w:t>
      </w:r>
      <w:r w:rsidR="006B12BE" w:rsidRPr="00253EF4">
        <w:rPr>
          <w:rFonts w:eastAsia="Times New Roman" w:cs="Times New Roman"/>
          <w:szCs w:val="24"/>
        </w:rPr>
        <w:t xml:space="preserve"> пътни</w:t>
      </w:r>
      <w:r w:rsidR="00FD7823" w:rsidRPr="00253EF4">
        <w:rPr>
          <w:rFonts w:eastAsia="Times New Roman" w:cs="Times New Roman"/>
          <w:szCs w:val="24"/>
        </w:rPr>
        <w:t xml:space="preserve"> тунели участъците</w:t>
      </w:r>
      <w:r w:rsidR="00290F31" w:rsidRPr="00253EF4">
        <w:rPr>
          <w:rFonts w:eastAsia="Times New Roman" w:cs="Times New Roman"/>
          <w:szCs w:val="24"/>
        </w:rPr>
        <w:t>, които през зимата</w:t>
      </w:r>
      <w:r w:rsidR="00A64AE8" w:rsidRPr="00253EF4">
        <w:rPr>
          <w:rFonts w:eastAsia="Times New Roman" w:cs="Times New Roman"/>
          <w:szCs w:val="24"/>
        </w:rPr>
        <w:t xml:space="preserve"> </w:t>
      </w:r>
      <w:r w:rsidR="00290F31" w:rsidRPr="00253EF4">
        <w:rPr>
          <w:rFonts w:eastAsia="Times New Roman" w:cs="Times New Roman"/>
          <w:szCs w:val="24"/>
        </w:rPr>
        <w:t>замръзват</w:t>
      </w:r>
      <w:r w:rsidR="00290F31" w:rsidRPr="00253EF4">
        <w:rPr>
          <w:rFonts w:eastAsia="Times New Roman" w:cs="Times New Roman"/>
          <w:szCs w:val="24"/>
          <w:lang w:val="en-US"/>
        </w:rPr>
        <w:t xml:space="preserve"> </w:t>
      </w:r>
      <w:r w:rsidR="00290F31" w:rsidRPr="00253EF4">
        <w:rPr>
          <w:rFonts w:eastAsia="Times New Roman" w:cs="Times New Roman"/>
          <w:szCs w:val="24"/>
        </w:rPr>
        <w:t xml:space="preserve">следва да бъдат с клас на </w:t>
      </w:r>
      <w:proofErr w:type="spellStart"/>
      <w:r w:rsidR="00290F31" w:rsidRPr="00253EF4">
        <w:rPr>
          <w:rFonts w:eastAsia="Times New Roman" w:cs="Times New Roman"/>
          <w:szCs w:val="24"/>
        </w:rPr>
        <w:t>хидроизолиране</w:t>
      </w:r>
      <w:proofErr w:type="spellEnd"/>
      <w:r w:rsidR="00290F31" w:rsidRPr="00253EF4">
        <w:rPr>
          <w:rFonts w:eastAsia="Times New Roman" w:cs="Times New Roman"/>
          <w:szCs w:val="24"/>
        </w:rPr>
        <w:t xml:space="preserve"> не по-нисък от клас 2.</w:t>
      </w:r>
    </w:p>
    <w:p w14:paraId="78333091" w14:textId="4FDCAAFE" w:rsidR="00A02415" w:rsidRPr="00253EF4" w:rsidRDefault="00466BCA" w:rsidP="007D7E2F">
      <w:pPr>
        <w:spacing w:after="0" w:line="360" w:lineRule="auto"/>
        <w:ind w:firstLine="1155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253EF4">
        <w:rPr>
          <w:rFonts w:eastAsia="Times New Roman" w:cs="Times New Roman"/>
          <w:szCs w:val="24"/>
        </w:rPr>
        <w:t>(4</w:t>
      </w:r>
      <w:r w:rsidR="00971A22" w:rsidRPr="00253EF4">
        <w:rPr>
          <w:rFonts w:eastAsia="Times New Roman" w:cs="Times New Roman"/>
          <w:szCs w:val="24"/>
        </w:rPr>
        <w:t xml:space="preserve">) </w:t>
      </w:r>
      <w:r w:rsidR="00A02415" w:rsidRPr="00253EF4">
        <w:rPr>
          <w:rFonts w:eastAsia="Times New Roman" w:cs="Times New Roman"/>
          <w:szCs w:val="24"/>
        </w:rPr>
        <w:t xml:space="preserve">При реконструкция, основно обновяване и основен ремонт </w:t>
      </w:r>
      <w:r w:rsidR="00C76C32" w:rsidRPr="00253EF4">
        <w:rPr>
          <w:rFonts w:eastAsia="Times New Roman" w:cs="Times New Roman"/>
          <w:szCs w:val="24"/>
        </w:rPr>
        <w:t>на съществуващи</w:t>
      </w:r>
      <w:r w:rsidR="006B12BE" w:rsidRPr="00253EF4">
        <w:rPr>
          <w:rFonts w:eastAsia="Times New Roman" w:cs="Times New Roman"/>
          <w:szCs w:val="24"/>
        </w:rPr>
        <w:t xml:space="preserve"> пътни</w:t>
      </w:r>
      <w:r w:rsidR="00FD7823" w:rsidRPr="00253EF4">
        <w:rPr>
          <w:rFonts w:eastAsia="Times New Roman" w:cs="Times New Roman"/>
          <w:szCs w:val="24"/>
        </w:rPr>
        <w:t xml:space="preserve"> тунели</w:t>
      </w:r>
      <w:r w:rsidR="00C76C32" w:rsidRPr="00253EF4">
        <w:rPr>
          <w:rFonts w:eastAsia="Times New Roman" w:cs="Times New Roman"/>
          <w:szCs w:val="24"/>
        </w:rPr>
        <w:t xml:space="preserve"> участъците</w:t>
      </w:r>
      <w:r w:rsidR="00290F31" w:rsidRPr="00253EF4">
        <w:rPr>
          <w:rFonts w:eastAsia="Times New Roman" w:cs="Times New Roman"/>
          <w:szCs w:val="24"/>
        </w:rPr>
        <w:t>, които през зимата</w:t>
      </w:r>
      <w:r w:rsidR="00C01AD0" w:rsidRPr="00253EF4">
        <w:rPr>
          <w:rFonts w:eastAsia="Times New Roman" w:cs="Times New Roman"/>
          <w:szCs w:val="24"/>
        </w:rPr>
        <w:t xml:space="preserve"> </w:t>
      </w:r>
      <w:r w:rsidR="00A64AE8" w:rsidRPr="00253EF4">
        <w:rPr>
          <w:rFonts w:eastAsia="Times New Roman" w:cs="Times New Roman"/>
          <w:szCs w:val="24"/>
        </w:rPr>
        <w:t xml:space="preserve">не </w:t>
      </w:r>
      <w:r w:rsidR="00290F31" w:rsidRPr="00253EF4">
        <w:rPr>
          <w:rFonts w:eastAsia="Times New Roman" w:cs="Times New Roman"/>
          <w:szCs w:val="24"/>
        </w:rPr>
        <w:t>замръзват</w:t>
      </w:r>
      <w:r w:rsidR="00346DDA" w:rsidRPr="00253EF4">
        <w:rPr>
          <w:rFonts w:eastAsia="Times New Roman" w:cs="Times New Roman"/>
          <w:szCs w:val="24"/>
        </w:rPr>
        <w:t>, могат да</w:t>
      </w:r>
      <w:r w:rsidR="00290F31" w:rsidRPr="00253EF4">
        <w:rPr>
          <w:rFonts w:eastAsia="Times New Roman" w:cs="Times New Roman"/>
          <w:szCs w:val="24"/>
        </w:rPr>
        <w:t xml:space="preserve"> </w:t>
      </w:r>
      <w:r w:rsidR="00A258F5" w:rsidRPr="00253EF4">
        <w:rPr>
          <w:rFonts w:eastAsia="Times New Roman" w:cs="Times New Roman"/>
          <w:szCs w:val="24"/>
        </w:rPr>
        <w:t xml:space="preserve">бъдат с клас </w:t>
      </w:r>
      <w:r w:rsidR="00290F31" w:rsidRPr="00253EF4">
        <w:rPr>
          <w:rFonts w:eastAsia="Times New Roman" w:cs="Times New Roman"/>
          <w:szCs w:val="24"/>
        </w:rPr>
        <w:t xml:space="preserve">на </w:t>
      </w:r>
      <w:proofErr w:type="spellStart"/>
      <w:r w:rsidR="00290F31" w:rsidRPr="00253EF4">
        <w:rPr>
          <w:rFonts w:eastAsia="Times New Roman" w:cs="Times New Roman"/>
          <w:szCs w:val="24"/>
        </w:rPr>
        <w:t>хидроизолиране</w:t>
      </w:r>
      <w:proofErr w:type="spellEnd"/>
      <w:r w:rsidR="00346DDA" w:rsidRPr="00253EF4">
        <w:rPr>
          <w:rFonts w:eastAsia="Times New Roman" w:cs="Times New Roman"/>
          <w:szCs w:val="24"/>
        </w:rPr>
        <w:t xml:space="preserve"> от 1 до 3</w:t>
      </w:r>
      <w:r w:rsidR="00290F31" w:rsidRPr="00253EF4">
        <w:rPr>
          <w:rFonts w:eastAsia="Times New Roman" w:cs="Times New Roman"/>
          <w:szCs w:val="24"/>
        </w:rPr>
        <w:t>.</w:t>
      </w:r>
      <w:r w:rsidR="00262CB9" w:rsidRPr="00253EF4">
        <w:rPr>
          <w:rFonts w:eastAsia="Times New Roman" w:cs="Times New Roman"/>
          <w:szCs w:val="24"/>
        </w:rPr>
        <w:t>“</w:t>
      </w:r>
    </w:p>
    <w:p w14:paraId="468EBA2A" w14:textId="15553240" w:rsidR="00A3525D" w:rsidRPr="00E231C1" w:rsidRDefault="00A3525D" w:rsidP="00542EC9">
      <w:pPr>
        <w:pStyle w:val="Quote"/>
        <w:spacing w:line="360" w:lineRule="auto"/>
        <w:ind w:left="0" w:right="-1" w:firstLine="0"/>
      </w:pPr>
      <w:r w:rsidRPr="00E231C1">
        <w:t>Член 103 се изменя така:</w:t>
      </w:r>
    </w:p>
    <w:p w14:paraId="29642874" w14:textId="5C4D306E" w:rsidR="00A3714F" w:rsidRPr="00253EF4" w:rsidRDefault="00A3525D" w:rsidP="00A3714F">
      <w:pPr>
        <w:spacing w:after="0" w:line="360" w:lineRule="auto"/>
        <w:ind w:firstLine="1155"/>
        <w:contextualSpacing/>
        <w:jc w:val="both"/>
      </w:pPr>
      <w:r w:rsidRPr="00A701BF">
        <w:rPr>
          <w:rFonts w:eastAsia="Times New Roman" w:cs="Times New Roman"/>
          <w:szCs w:val="24"/>
        </w:rPr>
        <w:t>„</w:t>
      </w:r>
      <w:r w:rsidRPr="00A701BF">
        <w:rPr>
          <w:rFonts w:eastAsia="Times New Roman" w:cs="Times New Roman"/>
          <w:color w:val="000000"/>
          <w:szCs w:val="24"/>
          <w:lang w:val="en"/>
        </w:rPr>
        <w:t>Чл. 103.</w:t>
      </w:r>
      <w:r w:rsidRPr="00A701BF">
        <w:rPr>
          <w:rFonts w:eastAsia="Times New Roman" w:cs="Times New Roman"/>
          <w:color w:val="000000"/>
          <w:szCs w:val="24"/>
        </w:rPr>
        <w:t xml:space="preserve"> </w:t>
      </w:r>
      <w:r w:rsidRPr="00A701BF">
        <w:t xml:space="preserve">За </w:t>
      </w:r>
      <w:r w:rsidRPr="00253EF4">
        <w:t xml:space="preserve">прилежащите </w:t>
      </w:r>
      <w:r w:rsidR="00475499" w:rsidRPr="00253EF4">
        <w:t xml:space="preserve">съоръжения </w:t>
      </w:r>
      <w:r w:rsidRPr="00253EF4">
        <w:t xml:space="preserve">към тунелите се допуска прилагане на </w:t>
      </w:r>
      <w:proofErr w:type="spellStart"/>
      <w:r w:rsidRPr="00253EF4">
        <w:rPr>
          <w:rFonts w:eastAsia="Times New Roman"/>
        </w:rPr>
        <w:t>хидроизолиране</w:t>
      </w:r>
      <w:proofErr w:type="spellEnd"/>
      <w:r w:rsidRPr="00253EF4">
        <w:t xml:space="preserve"> с клас, различен от този на основното съоръжение</w:t>
      </w:r>
      <w:proofErr w:type="gramStart"/>
      <w:r w:rsidRPr="00253EF4">
        <w:t>.“</w:t>
      </w:r>
      <w:proofErr w:type="gramEnd"/>
    </w:p>
    <w:p w14:paraId="30DF4AC9" w14:textId="39DEF1DF" w:rsidR="00971A22" w:rsidRPr="00253EF4" w:rsidRDefault="00971A22" w:rsidP="00542EC9">
      <w:pPr>
        <w:pStyle w:val="Quote"/>
        <w:spacing w:line="360" w:lineRule="auto"/>
        <w:ind w:left="0" w:right="-1" w:firstLine="0"/>
      </w:pPr>
      <w:r w:rsidRPr="00253EF4">
        <w:t xml:space="preserve">В чл. 106 </w:t>
      </w:r>
      <w:r w:rsidR="00FE54ED" w:rsidRPr="00253EF4">
        <w:t xml:space="preserve">в основния текст </w:t>
      </w:r>
      <w:r w:rsidRPr="00253EF4">
        <w:t>думата „</w:t>
      </w:r>
      <w:r w:rsidRPr="00253EF4">
        <w:rPr>
          <w:rFonts w:eastAsia="Times New Roman"/>
        </w:rPr>
        <w:t>физически“ се заличава.</w:t>
      </w:r>
    </w:p>
    <w:p w14:paraId="04A69CB7" w14:textId="1F280436" w:rsidR="001847B4" w:rsidRPr="005813DE" w:rsidRDefault="001847B4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t>В чл. 107, т. 2 думите „</w:t>
      </w:r>
      <w:r w:rsidRPr="005813DE">
        <w:rPr>
          <w:rFonts w:eastAsia="Times New Roman"/>
        </w:rPr>
        <w:t>в масива“ и „от масива“ се заличават.</w:t>
      </w:r>
    </w:p>
    <w:p w14:paraId="4FFBC190" w14:textId="47E2FC52" w:rsidR="001847B4" w:rsidRPr="005813DE" w:rsidRDefault="00901017" w:rsidP="00542EC9">
      <w:pPr>
        <w:pStyle w:val="Quote"/>
        <w:spacing w:line="360" w:lineRule="auto"/>
        <w:ind w:left="0" w:right="-1" w:firstLine="0"/>
      </w:pPr>
      <w:r w:rsidRPr="005813DE">
        <w:t>В чл. 109</w:t>
      </w:r>
      <w:r w:rsidR="001847B4" w:rsidRPr="005813DE">
        <w:t xml:space="preserve"> думите „</w:t>
      </w:r>
      <w:r w:rsidR="001847B4" w:rsidRPr="005813DE">
        <w:rPr>
          <w:rFonts w:eastAsia="Times New Roman"/>
        </w:rPr>
        <w:t xml:space="preserve">При голям </w:t>
      </w:r>
      <w:proofErr w:type="spellStart"/>
      <w:r w:rsidR="001847B4" w:rsidRPr="005813DE">
        <w:rPr>
          <w:rFonts w:eastAsia="Times New Roman"/>
        </w:rPr>
        <w:t>водоприток</w:t>
      </w:r>
      <w:proofErr w:type="spellEnd"/>
      <w:r w:rsidR="001847B4" w:rsidRPr="005813DE">
        <w:rPr>
          <w:rFonts w:eastAsia="Times New Roman"/>
        </w:rPr>
        <w:t>“ се заменя</w:t>
      </w:r>
      <w:r w:rsidR="007B662C">
        <w:rPr>
          <w:rFonts w:eastAsia="Times New Roman"/>
        </w:rPr>
        <w:t>т</w:t>
      </w:r>
      <w:r w:rsidR="001847B4" w:rsidRPr="005813DE">
        <w:rPr>
          <w:rFonts w:eastAsia="Times New Roman"/>
        </w:rPr>
        <w:t xml:space="preserve"> с „При случа</w:t>
      </w:r>
      <w:r w:rsidR="001761B4">
        <w:rPr>
          <w:rFonts w:eastAsia="Times New Roman"/>
        </w:rPr>
        <w:t>й</w:t>
      </w:r>
      <w:r w:rsidR="001847B4" w:rsidRPr="005813DE">
        <w:rPr>
          <w:rFonts w:eastAsia="Times New Roman"/>
        </w:rPr>
        <w:t xml:space="preserve"> на голям воден приток“.</w:t>
      </w:r>
    </w:p>
    <w:p w14:paraId="674B4B34" w14:textId="4DCD3520" w:rsidR="00A04C52" w:rsidRPr="005813DE" w:rsidRDefault="001847B4" w:rsidP="00542EC9">
      <w:pPr>
        <w:pStyle w:val="Quote"/>
        <w:spacing w:line="360" w:lineRule="auto"/>
        <w:ind w:left="0" w:right="-1" w:firstLine="0"/>
      </w:pPr>
      <w:r w:rsidRPr="005813DE">
        <w:t xml:space="preserve"> </w:t>
      </w:r>
      <w:r w:rsidR="00A04C52" w:rsidRPr="005813DE">
        <w:t>В чл. 110 думите „</w:t>
      </w:r>
      <w:r w:rsidR="00A04C52" w:rsidRPr="005813DE">
        <w:rPr>
          <w:rFonts w:eastAsia="Times New Roman"/>
        </w:rPr>
        <w:t>в отводнителната система на“ се заменят с „извън“.</w:t>
      </w:r>
    </w:p>
    <w:p w14:paraId="573EC447" w14:textId="547BE7F6" w:rsidR="00A04C52" w:rsidRPr="005813DE" w:rsidRDefault="001847B4" w:rsidP="00542EC9">
      <w:pPr>
        <w:pStyle w:val="Quote"/>
        <w:spacing w:line="360" w:lineRule="auto"/>
        <w:ind w:left="0" w:right="-1" w:firstLine="0"/>
      </w:pPr>
      <w:r w:rsidRPr="005813DE">
        <w:t xml:space="preserve"> </w:t>
      </w:r>
      <w:r w:rsidR="00A04C52" w:rsidRPr="00E82396">
        <w:t>В чл. 111</w:t>
      </w:r>
      <w:r w:rsidR="00A04C52" w:rsidRPr="005813DE">
        <w:t xml:space="preserve"> се правят следните изменения и допълнения:</w:t>
      </w:r>
    </w:p>
    <w:p w14:paraId="0384D687" w14:textId="2BE180F0" w:rsidR="00A04C52" w:rsidRPr="00987AE1" w:rsidRDefault="00A04C52" w:rsidP="008B4ADE">
      <w:pPr>
        <w:pStyle w:val="IntenseQuote"/>
        <w:numPr>
          <w:ilvl w:val="0"/>
          <w:numId w:val="25"/>
        </w:numPr>
        <w:spacing w:line="360" w:lineRule="auto"/>
        <w:ind w:left="0" w:right="-1" w:firstLine="1134"/>
        <w:jc w:val="both"/>
        <w:rPr>
          <w:rFonts w:cs="Times New Roman"/>
          <w:szCs w:val="24"/>
        </w:rPr>
      </w:pPr>
      <w:r w:rsidRPr="00987AE1">
        <w:rPr>
          <w:rFonts w:cs="Times New Roman"/>
          <w:szCs w:val="24"/>
        </w:rPr>
        <w:t>В т. 3 думата „</w:t>
      </w:r>
      <w:r w:rsidRPr="00987AE1">
        <w:rPr>
          <w:rFonts w:eastAsia="Times New Roman" w:cs="Times New Roman"/>
          <w:szCs w:val="24"/>
        </w:rPr>
        <w:t>повишаване“ се заменя с „понижаване“, а думата „</w:t>
      </w:r>
      <w:proofErr w:type="spellStart"/>
      <w:r w:rsidRPr="00987AE1">
        <w:rPr>
          <w:rFonts w:eastAsia="Times New Roman" w:cs="Times New Roman"/>
          <w:szCs w:val="24"/>
        </w:rPr>
        <w:t>водонепропускливост</w:t>
      </w:r>
      <w:proofErr w:type="spellEnd"/>
      <w:r w:rsidRPr="00987AE1">
        <w:rPr>
          <w:rFonts w:eastAsia="Times New Roman" w:cs="Times New Roman"/>
          <w:szCs w:val="24"/>
        </w:rPr>
        <w:t xml:space="preserve">“ </w:t>
      </w:r>
      <w:r w:rsidR="00FE54ED">
        <w:rPr>
          <w:rFonts w:eastAsia="Times New Roman" w:cs="Times New Roman"/>
          <w:szCs w:val="24"/>
        </w:rPr>
        <w:t xml:space="preserve">се заменя </w:t>
      </w:r>
      <w:r w:rsidRPr="00987AE1">
        <w:rPr>
          <w:rFonts w:eastAsia="Times New Roman" w:cs="Times New Roman"/>
          <w:szCs w:val="24"/>
        </w:rPr>
        <w:t>с „водопропускливост“;</w:t>
      </w:r>
    </w:p>
    <w:p w14:paraId="644CB678" w14:textId="041D3516" w:rsidR="00A04C52" w:rsidRPr="005813DE" w:rsidRDefault="00A04C52" w:rsidP="008B4ADE">
      <w:pPr>
        <w:pStyle w:val="IntenseQuote"/>
        <w:numPr>
          <w:ilvl w:val="0"/>
          <w:numId w:val="25"/>
        </w:numPr>
        <w:spacing w:line="360" w:lineRule="auto"/>
        <w:ind w:right="-1" w:hanging="77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В т. 5 след думите „</w:t>
      </w:r>
      <w:r w:rsidRPr="005813DE">
        <w:rPr>
          <w:rFonts w:eastAsia="Times New Roman" w:cs="Times New Roman"/>
          <w:szCs w:val="24"/>
        </w:rPr>
        <w:t>комбинация на“ се добавя „две или повече от“.</w:t>
      </w:r>
    </w:p>
    <w:p w14:paraId="33EBE2C0" w14:textId="307EB251" w:rsidR="007E0ABA" w:rsidRPr="005813DE" w:rsidRDefault="001847B4" w:rsidP="00542EC9">
      <w:pPr>
        <w:pStyle w:val="Quote"/>
        <w:spacing w:line="360" w:lineRule="auto"/>
        <w:ind w:left="0" w:right="-1" w:firstLine="0"/>
      </w:pPr>
      <w:r w:rsidRPr="005813DE">
        <w:t xml:space="preserve"> </w:t>
      </w:r>
      <w:r w:rsidR="007E0ABA" w:rsidRPr="005813DE">
        <w:t>Член</w:t>
      </w:r>
      <w:r w:rsidR="00801543" w:rsidRPr="005813DE">
        <w:t xml:space="preserve"> 114 </w:t>
      </w:r>
      <w:r w:rsidR="007E0ABA" w:rsidRPr="005813DE">
        <w:t>се изменя така:</w:t>
      </w:r>
    </w:p>
    <w:p w14:paraId="79E17759" w14:textId="3680C87C" w:rsidR="007E0ABA" w:rsidRPr="005813DE" w:rsidRDefault="007E0ABA" w:rsidP="00542EC9">
      <w:pPr>
        <w:spacing w:after="0" w:line="360" w:lineRule="auto"/>
        <w:ind w:firstLine="1155"/>
        <w:contextualSpacing/>
        <w:jc w:val="both"/>
        <w:textAlignment w:val="center"/>
        <w:rPr>
          <w:rFonts w:cs="Times New Roman"/>
          <w:szCs w:val="24"/>
        </w:rPr>
      </w:pPr>
      <w:r w:rsidRPr="00104FDD">
        <w:rPr>
          <w:rFonts w:cs="Times New Roman"/>
          <w:szCs w:val="24"/>
        </w:rPr>
        <w:t>„</w:t>
      </w:r>
      <w:r w:rsidRPr="005813DE">
        <w:rPr>
          <w:rFonts w:cs="Times New Roman"/>
          <w:szCs w:val="24"/>
        </w:rPr>
        <w:t>Чл. 114. (1) Уплътняване на масива около тунела чрез инжектиране около тунелната тръба се проектира в следните случаи:</w:t>
      </w:r>
    </w:p>
    <w:p w14:paraId="59AC804D" w14:textId="77777777" w:rsidR="007E0ABA" w:rsidRPr="005813DE" w:rsidRDefault="007E0ABA" w:rsidP="00542EC9">
      <w:pPr>
        <w:spacing w:after="0" w:line="360" w:lineRule="auto"/>
        <w:ind w:firstLine="1155"/>
        <w:contextualSpacing/>
        <w:jc w:val="both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 xml:space="preserve">1. когато дренирането на масива води до </w:t>
      </w:r>
      <w:proofErr w:type="spellStart"/>
      <w:r w:rsidRPr="005813DE">
        <w:rPr>
          <w:rFonts w:cs="Times New Roman"/>
          <w:szCs w:val="24"/>
        </w:rPr>
        <w:t>суфозионни</w:t>
      </w:r>
      <w:proofErr w:type="spellEnd"/>
      <w:r w:rsidRPr="005813DE">
        <w:rPr>
          <w:rFonts w:cs="Times New Roman"/>
          <w:szCs w:val="24"/>
        </w:rPr>
        <w:t xml:space="preserve"> процеси, влошаване на структурата му и повишаване на планинския натиск върху тунелната облицовка;</w:t>
      </w:r>
    </w:p>
    <w:p w14:paraId="49C2E443" w14:textId="77777777" w:rsidR="007E0ABA" w:rsidRPr="005813DE" w:rsidRDefault="007E0ABA" w:rsidP="00542EC9">
      <w:pPr>
        <w:spacing w:after="0" w:line="360" w:lineRule="auto"/>
        <w:ind w:firstLine="1134"/>
        <w:contextualSpacing/>
        <w:jc w:val="both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2. при опасност от затлачване на дренажната система;</w:t>
      </w:r>
    </w:p>
    <w:p w14:paraId="58957F1F" w14:textId="4C1B6DAB" w:rsidR="000B081B" w:rsidRPr="005813DE" w:rsidRDefault="007E0ABA" w:rsidP="00542EC9">
      <w:pPr>
        <w:spacing w:after="0" w:line="360" w:lineRule="auto"/>
        <w:ind w:firstLine="1134"/>
        <w:contextualSpacing/>
        <w:jc w:val="both"/>
        <w:rPr>
          <w:rFonts w:cs="Times New Roman"/>
          <w:szCs w:val="24"/>
        </w:rPr>
      </w:pPr>
      <w:r w:rsidRPr="00A701BF">
        <w:rPr>
          <w:rFonts w:cs="Times New Roman"/>
          <w:szCs w:val="24"/>
        </w:rPr>
        <w:t>3. когато</w:t>
      </w:r>
      <w:r w:rsidR="008D272F" w:rsidRPr="00A701BF">
        <w:rPr>
          <w:rFonts w:cs="Times New Roman"/>
          <w:szCs w:val="24"/>
        </w:rPr>
        <w:t xml:space="preserve"> инжектирането</w:t>
      </w:r>
      <w:r w:rsidRPr="00A701BF">
        <w:rPr>
          <w:rFonts w:cs="Times New Roman"/>
          <w:szCs w:val="24"/>
        </w:rPr>
        <w:t xml:space="preserve"> </w:t>
      </w:r>
      <w:r w:rsidR="008D272F" w:rsidRPr="00A701BF">
        <w:rPr>
          <w:rFonts w:cs="Times New Roman"/>
          <w:szCs w:val="24"/>
        </w:rPr>
        <w:t xml:space="preserve">с </w:t>
      </w:r>
      <w:proofErr w:type="spellStart"/>
      <w:r w:rsidR="008D272F" w:rsidRPr="00A701BF">
        <w:rPr>
          <w:rFonts w:cs="Times New Roman"/>
          <w:szCs w:val="24"/>
        </w:rPr>
        <w:t>уплътнителни</w:t>
      </w:r>
      <w:proofErr w:type="spellEnd"/>
      <w:r w:rsidR="008D272F" w:rsidRPr="00A701BF">
        <w:rPr>
          <w:rFonts w:cs="Times New Roman"/>
          <w:szCs w:val="24"/>
        </w:rPr>
        <w:t xml:space="preserve"> разтвори е допустимо</w:t>
      </w:r>
      <w:r w:rsidRPr="00A701BF">
        <w:rPr>
          <w:rFonts w:cs="Times New Roman"/>
          <w:szCs w:val="24"/>
        </w:rPr>
        <w:t xml:space="preserve"> и </w:t>
      </w:r>
      <w:r w:rsidR="008D272F" w:rsidRPr="00A701BF">
        <w:rPr>
          <w:rFonts w:cs="Times New Roman"/>
          <w:szCs w:val="24"/>
        </w:rPr>
        <w:t>технологично</w:t>
      </w:r>
      <w:r w:rsidRPr="00A701BF">
        <w:rPr>
          <w:rFonts w:cs="Times New Roman"/>
          <w:szCs w:val="24"/>
        </w:rPr>
        <w:t xml:space="preserve"> </w:t>
      </w:r>
      <w:r w:rsidR="008D272F" w:rsidRPr="002B6AD6">
        <w:rPr>
          <w:rFonts w:cs="Times New Roman"/>
          <w:szCs w:val="24"/>
        </w:rPr>
        <w:t>приложимо</w:t>
      </w:r>
      <w:r w:rsidRPr="002B6AD6">
        <w:rPr>
          <w:rFonts w:cs="Times New Roman"/>
          <w:szCs w:val="24"/>
        </w:rPr>
        <w:t>.</w:t>
      </w:r>
    </w:p>
    <w:p w14:paraId="6BCD554D" w14:textId="4C23A83D" w:rsidR="00801543" w:rsidRPr="005813DE" w:rsidRDefault="007E0ABA" w:rsidP="00542EC9">
      <w:pPr>
        <w:spacing w:after="0" w:line="360" w:lineRule="auto"/>
        <w:ind w:firstLine="1155"/>
        <w:contextualSpacing/>
        <w:jc w:val="both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 xml:space="preserve">(2) Параметрите на инжекционните работи се определят в зависимост от петрографския състав, структурата и </w:t>
      </w:r>
      <w:proofErr w:type="spellStart"/>
      <w:r w:rsidRPr="005813DE">
        <w:rPr>
          <w:rFonts w:cs="Times New Roman"/>
          <w:szCs w:val="24"/>
        </w:rPr>
        <w:t>поглъщаемостта</w:t>
      </w:r>
      <w:proofErr w:type="spellEnd"/>
      <w:r w:rsidRPr="005813DE">
        <w:rPr>
          <w:rFonts w:cs="Times New Roman"/>
          <w:szCs w:val="24"/>
        </w:rPr>
        <w:t xml:space="preserve"> на масива, подлежащ на инжектиране.“</w:t>
      </w:r>
    </w:p>
    <w:p w14:paraId="541B023B" w14:textId="4BB4BDAF" w:rsidR="005C714B" w:rsidRPr="005813DE" w:rsidRDefault="00AC1E29" w:rsidP="00542EC9">
      <w:pPr>
        <w:pStyle w:val="Quote"/>
        <w:spacing w:line="360" w:lineRule="auto"/>
        <w:ind w:left="0" w:right="-1" w:firstLine="0"/>
      </w:pPr>
      <w:r w:rsidRPr="005813DE">
        <w:t>В чл. 116, ал. 3 думата „</w:t>
      </w:r>
      <w:r w:rsidR="00801543" w:rsidRPr="005813DE">
        <w:t>хидроизолация“ се заменя с „</w:t>
      </w:r>
      <w:proofErr w:type="spellStart"/>
      <w:r w:rsidR="00801543" w:rsidRPr="005813DE">
        <w:t>хидроизолиране</w:t>
      </w:r>
      <w:proofErr w:type="spellEnd"/>
      <w:r w:rsidR="00801543" w:rsidRPr="005813DE">
        <w:t>“.</w:t>
      </w:r>
    </w:p>
    <w:p w14:paraId="2B316FFF" w14:textId="6D05BCE9" w:rsidR="005C714B" w:rsidRDefault="005C714B" w:rsidP="00542EC9">
      <w:pPr>
        <w:pStyle w:val="Quote"/>
        <w:spacing w:line="360" w:lineRule="auto"/>
        <w:ind w:left="0" w:right="-1" w:firstLine="0"/>
      </w:pPr>
      <w:r w:rsidRPr="005813DE">
        <w:t>В чл. 119, ал. 2 думата „</w:t>
      </w:r>
      <w:proofErr w:type="spellStart"/>
      <w:r w:rsidRPr="005813DE">
        <w:t>водопритока</w:t>
      </w:r>
      <w:proofErr w:type="spellEnd"/>
      <w:r w:rsidRPr="005813DE">
        <w:t>“ се заменя с „притока“.</w:t>
      </w:r>
    </w:p>
    <w:p w14:paraId="238B7806" w14:textId="21276FC0" w:rsidR="005C714B" w:rsidRDefault="005C714B" w:rsidP="00542EC9">
      <w:pPr>
        <w:pStyle w:val="Quote"/>
        <w:spacing w:line="360" w:lineRule="auto"/>
        <w:ind w:left="0" w:right="-1" w:firstLine="0"/>
      </w:pPr>
      <w:r w:rsidRPr="005813DE">
        <w:t xml:space="preserve">В чл. 126 се </w:t>
      </w:r>
      <w:r w:rsidR="001C002B">
        <w:t>изменя така</w:t>
      </w:r>
      <w:r w:rsidRPr="005813DE">
        <w:t>:</w:t>
      </w:r>
    </w:p>
    <w:p w14:paraId="6A15D008" w14:textId="4004C140" w:rsidR="001C002B" w:rsidRPr="00253EF4" w:rsidRDefault="001C002B" w:rsidP="001C002B">
      <w:pPr>
        <w:spacing w:after="0" w:line="360" w:lineRule="auto"/>
        <w:ind w:firstLine="1155"/>
        <w:contextualSpacing/>
        <w:jc w:val="both"/>
        <w:textAlignment w:val="center"/>
      </w:pPr>
      <w:r w:rsidRPr="00253EF4">
        <w:rPr>
          <w:rFonts w:cs="Times New Roman"/>
          <w:szCs w:val="24"/>
        </w:rPr>
        <w:t>„Чл. 126.</w:t>
      </w:r>
      <w:r w:rsidRPr="00253EF4">
        <w:t xml:space="preserve"> Дренажната и отводнителната системи в пътните тунели служат за събиране и отвеждане на:</w:t>
      </w:r>
    </w:p>
    <w:p w14:paraId="61DAB026" w14:textId="1D7C0EBE" w:rsidR="001C002B" w:rsidRPr="00253EF4" w:rsidRDefault="001C002B" w:rsidP="002E142F">
      <w:pPr>
        <w:pStyle w:val="Quote"/>
        <w:numPr>
          <w:ilvl w:val="0"/>
          <w:numId w:val="0"/>
        </w:numPr>
        <w:spacing w:line="360" w:lineRule="auto"/>
        <w:ind w:left="644" w:firstLine="490"/>
      </w:pPr>
      <w:r w:rsidRPr="00253EF4">
        <w:lastRenderedPageBreak/>
        <w:t xml:space="preserve">1. дренираните подземни (чисти) води от </w:t>
      </w:r>
      <w:r w:rsidRPr="00253EF4">
        <w:rPr>
          <w:rFonts w:eastAsia="Times New Roman"/>
        </w:rPr>
        <w:t>околния</w:t>
      </w:r>
      <w:r w:rsidRPr="00253EF4">
        <w:t xml:space="preserve"> масив;</w:t>
      </w:r>
    </w:p>
    <w:p w14:paraId="73B29ACD" w14:textId="4A2765E7" w:rsidR="001C002B" w:rsidRPr="00253EF4" w:rsidRDefault="001C002B" w:rsidP="002E142F">
      <w:pPr>
        <w:pStyle w:val="Quote"/>
        <w:numPr>
          <w:ilvl w:val="0"/>
          <w:numId w:val="0"/>
        </w:numPr>
        <w:spacing w:line="360" w:lineRule="auto"/>
        <w:ind w:left="644" w:firstLine="490"/>
      </w:pPr>
      <w:r w:rsidRPr="00253EF4">
        <w:t>2. вода от експлоатацията (замърсена).“</w:t>
      </w:r>
    </w:p>
    <w:p w14:paraId="51F21879" w14:textId="79FF872C" w:rsidR="00191A52" w:rsidRDefault="005C714B" w:rsidP="001C002B">
      <w:pPr>
        <w:pStyle w:val="Quote"/>
        <w:spacing w:line="360" w:lineRule="auto"/>
        <w:ind w:left="0" w:right="-1" w:firstLine="0"/>
      </w:pPr>
      <w:r w:rsidRPr="005813DE">
        <w:t>В чл. 127, т. 2 думата „</w:t>
      </w:r>
      <w:proofErr w:type="spellStart"/>
      <w:r w:rsidRPr="005813DE">
        <w:t>при</w:t>
      </w:r>
      <w:r w:rsidRPr="005813DE">
        <w:rPr>
          <w:rFonts w:eastAsia="Times New Roman"/>
        </w:rPr>
        <w:t>порталните</w:t>
      </w:r>
      <w:proofErr w:type="spellEnd"/>
      <w:r w:rsidRPr="005813DE">
        <w:t>“ се заменя „</w:t>
      </w:r>
      <w:proofErr w:type="spellStart"/>
      <w:r w:rsidRPr="005813DE">
        <w:t>предпорталните</w:t>
      </w:r>
      <w:proofErr w:type="spellEnd"/>
      <w:r w:rsidRPr="005813DE">
        <w:t>“.</w:t>
      </w:r>
    </w:p>
    <w:p w14:paraId="5AF1915A" w14:textId="215AA623" w:rsidR="00771D13" w:rsidRPr="003558AF" w:rsidRDefault="00146F8C" w:rsidP="00771D13">
      <w:pPr>
        <w:pStyle w:val="Quote"/>
        <w:spacing w:line="360" w:lineRule="auto"/>
        <w:ind w:left="0" w:right="-1" w:firstLine="0"/>
      </w:pPr>
      <w:r>
        <w:t xml:space="preserve">В чл. 129, думите „Отводнителната система“ се </w:t>
      </w:r>
      <w:r w:rsidRPr="00DC0F6E">
        <w:t>заменят с „</w:t>
      </w:r>
      <w:r w:rsidRPr="00DC0F6E">
        <w:rPr>
          <w:rFonts w:eastAsia="Times New Roman"/>
        </w:rPr>
        <w:t xml:space="preserve">Дренажната и отводнителната </w:t>
      </w:r>
      <w:r w:rsidRPr="003558AF">
        <w:rPr>
          <w:rFonts w:eastAsia="Times New Roman"/>
        </w:rPr>
        <w:t xml:space="preserve">системи“. </w:t>
      </w:r>
    </w:p>
    <w:p w14:paraId="7FFA7D01" w14:textId="42B67494" w:rsidR="0061528E" w:rsidRPr="005813DE" w:rsidRDefault="0061528E" w:rsidP="00542EC9">
      <w:pPr>
        <w:pStyle w:val="Quote"/>
        <w:spacing w:line="360" w:lineRule="auto"/>
        <w:ind w:left="0" w:right="-1" w:firstLine="0"/>
      </w:pPr>
      <w:r w:rsidRPr="005813DE">
        <w:t>В чл. 130 се правят следните изменения и допълнения:</w:t>
      </w:r>
    </w:p>
    <w:p w14:paraId="05D4969E" w14:textId="75B6233D" w:rsidR="007450AE" w:rsidRPr="005813DE" w:rsidRDefault="007450AE" w:rsidP="008B4ADE">
      <w:pPr>
        <w:pStyle w:val="IntenseQuote"/>
        <w:numPr>
          <w:ilvl w:val="0"/>
          <w:numId w:val="17"/>
        </w:numPr>
        <w:spacing w:line="360" w:lineRule="auto"/>
        <w:ind w:left="0" w:right="-1" w:firstLine="1134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Досегашния</w:t>
      </w:r>
      <w:r w:rsidR="00E82396">
        <w:rPr>
          <w:rFonts w:cs="Times New Roman"/>
          <w:szCs w:val="24"/>
        </w:rPr>
        <w:t>т</w:t>
      </w:r>
      <w:r w:rsidRPr="005813DE">
        <w:rPr>
          <w:rFonts w:cs="Times New Roman"/>
          <w:szCs w:val="24"/>
        </w:rPr>
        <w:t xml:space="preserve"> текст става ал. 1, като думите „от масива“ се заменят с „в тунела“.</w:t>
      </w:r>
    </w:p>
    <w:p w14:paraId="38A06AB8" w14:textId="62E1F2B5" w:rsidR="005137A3" w:rsidRPr="005813DE" w:rsidRDefault="005137A3" w:rsidP="00542EC9">
      <w:pPr>
        <w:pStyle w:val="IntenseQuote"/>
        <w:numPr>
          <w:ilvl w:val="0"/>
          <w:numId w:val="5"/>
        </w:numPr>
        <w:spacing w:line="360" w:lineRule="auto"/>
        <w:ind w:left="1134" w:right="-1" w:firstLine="0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Създава се ал. 2:</w:t>
      </w:r>
    </w:p>
    <w:p w14:paraId="7D6F1EBA" w14:textId="13D94B80" w:rsidR="00FD6F9B" w:rsidRPr="005813DE" w:rsidRDefault="005137A3" w:rsidP="00542EC9">
      <w:pPr>
        <w:spacing w:after="0" w:line="360" w:lineRule="auto"/>
        <w:ind w:firstLine="1155"/>
        <w:contextualSpacing/>
        <w:jc w:val="both"/>
        <w:textAlignment w:val="center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 xml:space="preserve">„(2) </w:t>
      </w:r>
      <w:r w:rsidRPr="005813DE">
        <w:rPr>
          <w:rFonts w:eastAsia="Times New Roman" w:cs="Times New Roman"/>
          <w:szCs w:val="24"/>
        </w:rPr>
        <w:t>Прогнозата за очаквания приток на подземни води в тунела подлежи на актуализация по време на строителството (при изпълнение на тунелните изкопни работи), като при необходимост се извършат промени относно пропускателната способност (капацитета) на отводнителната система за подземни води.“</w:t>
      </w:r>
      <w:r w:rsidR="00090AC6">
        <w:rPr>
          <w:rFonts w:eastAsia="Times New Roman" w:cs="Times New Roman"/>
          <w:szCs w:val="24"/>
        </w:rPr>
        <w:t>.</w:t>
      </w:r>
    </w:p>
    <w:p w14:paraId="578B235E" w14:textId="55B7BCDA" w:rsidR="00251CC5" w:rsidRPr="005813DE" w:rsidRDefault="0061528E" w:rsidP="00542EC9">
      <w:pPr>
        <w:pStyle w:val="Quote"/>
        <w:spacing w:line="360" w:lineRule="auto"/>
        <w:ind w:left="0" w:right="-1" w:firstLine="0"/>
      </w:pPr>
      <w:r w:rsidRPr="005813DE">
        <w:t xml:space="preserve"> </w:t>
      </w:r>
      <w:r w:rsidR="00FD6F9B" w:rsidRPr="005813DE">
        <w:t>В чл. 131 се правят следните изменения и допълнения:</w:t>
      </w:r>
    </w:p>
    <w:p w14:paraId="3A7F5DD8" w14:textId="3F2F0185" w:rsidR="00FD6F9B" w:rsidRPr="005813DE" w:rsidRDefault="00FD6F9B" w:rsidP="008B4ADE">
      <w:pPr>
        <w:pStyle w:val="IntenseQuote"/>
        <w:numPr>
          <w:ilvl w:val="0"/>
          <w:numId w:val="16"/>
        </w:numPr>
        <w:spacing w:line="360" w:lineRule="auto"/>
        <w:ind w:left="1134" w:right="-1" w:firstLine="0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Досегашния</w:t>
      </w:r>
      <w:r w:rsidR="00986E29">
        <w:rPr>
          <w:rFonts w:cs="Times New Roman"/>
          <w:szCs w:val="24"/>
        </w:rPr>
        <w:t>т</w:t>
      </w:r>
      <w:r w:rsidRPr="005813DE">
        <w:rPr>
          <w:rFonts w:cs="Times New Roman"/>
          <w:szCs w:val="24"/>
        </w:rPr>
        <w:t xml:space="preserve"> текст става ал. 1, като изречение първо се заличава.</w:t>
      </w:r>
    </w:p>
    <w:p w14:paraId="638E30DC" w14:textId="35C9AE36" w:rsidR="00E91E3D" w:rsidRPr="005813DE" w:rsidRDefault="00FD6F9B" w:rsidP="00542EC9">
      <w:pPr>
        <w:pStyle w:val="IntenseQuote"/>
        <w:numPr>
          <w:ilvl w:val="0"/>
          <w:numId w:val="5"/>
        </w:numPr>
        <w:spacing w:line="360" w:lineRule="auto"/>
        <w:ind w:left="1134" w:right="-1" w:firstLine="0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Създава се ал. 2:</w:t>
      </w:r>
    </w:p>
    <w:p w14:paraId="2FD104D4" w14:textId="4DBA93CC" w:rsidR="00170516" w:rsidRPr="005813DE" w:rsidRDefault="00FD6F9B" w:rsidP="00170516">
      <w:pPr>
        <w:spacing w:after="0" w:line="360" w:lineRule="auto"/>
        <w:ind w:firstLine="1155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A701BF">
        <w:rPr>
          <w:rFonts w:cs="Times New Roman"/>
          <w:szCs w:val="24"/>
        </w:rPr>
        <w:t xml:space="preserve">„(2) </w:t>
      </w:r>
      <w:r w:rsidR="00170516" w:rsidRPr="00A701BF">
        <w:rPr>
          <w:rFonts w:cs="Times New Roman"/>
          <w:szCs w:val="24"/>
        </w:rPr>
        <w:t>Дебитът</w:t>
      </w:r>
      <w:r w:rsidRPr="00A701BF">
        <w:rPr>
          <w:rFonts w:eastAsia="Times New Roman" w:cs="Times New Roman"/>
          <w:szCs w:val="24"/>
        </w:rPr>
        <w:t xml:space="preserve"> на водата за измиване на тунела </w:t>
      </w:r>
      <w:r w:rsidR="00170516" w:rsidRPr="00A701BF">
        <w:rPr>
          <w:rFonts w:eastAsia="Times New Roman" w:cs="Times New Roman"/>
          <w:szCs w:val="24"/>
        </w:rPr>
        <w:t>се приема</w:t>
      </w:r>
      <w:r w:rsidR="00013DFA" w:rsidRPr="00A701BF">
        <w:rPr>
          <w:rFonts w:eastAsia="Times New Roman" w:cs="Times New Roman"/>
          <w:szCs w:val="24"/>
        </w:rPr>
        <w:t xml:space="preserve"> </w:t>
      </w:r>
      <w:r w:rsidRPr="00A701BF">
        <w:rPr>
          <w:rFonts w:eastAsia="Times New Roman" w:cs="Times New Roman"/>
          <w:szCs w:val="24"/>
        </w:rPr>
        <w:t>10 l/s</w:t>
      </w:r>
      <w:r w:rsidR="00A701BF">
        <w:rPr>
          <w:rFonts w:eastAsia="Times New Roman" w:cs="Times New Roman"/>
          <w:szCs w:val="24"/>
        </w:rPr>
        <w:t>.</w:t>
      </w:r>
      <w:r w:rsidRPr="00A701BF">
        <w:rPr>
          <w:rFonts w:eastAsia="Times New Roman" w:cs="Times New Roman"/>
          <w:szCs w:val="24"/>
        </w:rPr>
        <w:t xml:space="preserve"> </w:t>
      </w:r>
      <w:r w:rsidR="00A701BF">
        <w:rPr>
          <w:rFonts w:eastAsia="Times New Roman" w:cs="Times New Roman"/>
          <w:szCs w:val="24"/>
        </w:rPr>
        <w:t>Д</w:t>
      </w:r>
      <w:r w:rsidR="00680F15" w:rsidRPr="00A701BF">
        <w:rPr>
          <w:rFonts w:eastAsia="Times New Roman" w:cs="Times New Roman"/>
          <w:szCs w:val="24"/>
        </w:rPr>
        <w:t xml:space="preserve">ебитът </w:t>
      </w:r>
      <w:r w:rsidRPr="00A701BF">
        <w:rPr>
          <w:rFonts w:eastAsia="Times New Roman" w:cs="Times New Roman"/>
          <w:szCs w:val="24"/>
        </w:rPr>
        <w:t>на водата за пожарогасене</w:t>
      </w:r>
      <w:r w:rsidR="00680F15" w:rsidRPr="002B6AD6">
        <w:rPr>
          <w:rFonts w:eastAsia="Times New Roman" w:cs="Times New Roman"/>
          <w:szCs w:val="24"/>
        </w:rPr>
        <w:t xml:space="preserve"> се определя в проекта</w:t>
      </w:r>
      <w:r w:rsidR="002434FB" w:rsidRPr="002B6AD6">
        <w:rPr>
          <w:rFonts w:eastAsia="Times New Roman" w:cs="Times New Roman"/>
          <w:szCs w:val="24"/>
        </w:rPr>
        <w:t>,</w:t>
      </w:r>
      <w:r w:rsidR="000D01D4" w:rsidRPr="002B6AD6">
        <w:t xml:space="preserve"> в съответствие с изискванията за пожарна безопасност, като се отчита възможността за насочване на цялото водно количество към пожарния участък </w:t>
      </w:r>
      <w:r w:rsidR="00A701BF">
        <w:t>съгласно</w:t>
      </w:r>
      <w:r w:rsidR="000D01D4" w:rsidRPr="00A701BF" w:rsidDel="00680F15">
        <w:rPr>
          <w:rFonts w:eastAsia="Times New Roman" w:cs="Times New Roman"/>
          <w:szCs w:val="24"/>
        </w:rPr>
        <w:t xml:space="preserve"> </w:t>
      </w:r>
      <w:r w:rsidR="002434FB" w:rsidRPr="00A701BF">
        <w:rPr>
          <w:rFonts w:eastAsia="Times New Roman" w:cs="Times New Roman"/>
          <w:szCs w:val="24"/>
        </w:rPr>
        <w:t>чл. 513.</w:t>
      </w:r>
      <w:r w:rsidR="000D01D4" w:rsidRPr="00A701BF">
        <w:rPr>
          <w:rFonts w:eastAsia="Times New Roman" w:cs="Times New Roman"/>
          <w:szCs w:val="24"/>
        </w:rPr>
        <w:t>“</w:t>
      </w:r>
    </w:p>
    <w:p w14:paraId="05C1A721" w14:textId="2E28854A" w:rsidR="00251CC5" w:rsidRPr="005813DE" w:rsidRDefault="003338AB" w:rsidP="00542EC9">
      <w:pPr>
        <w:pStyle w:val="Quote"/>
        <w:spacing w:line="360" w:lineRule="auto"/>
        <w:ind w:left="0" w:right="-1" w:firstLine="0"/>
      </w:pPr>
      <w:r w:rsidRPr="005813DE">
        <w:t xml:space="preserve"> В</w:t>
      </w:r>
      <w:r w:rsidR="00E91E3D" w:rsidRPr="005813DE">
        <w:t xml:space="preserve"> чл. 132 изречение трет</w:t>
      </w:r>
      <w:r w:rsidRPr="005813DE">
        <w:t>о се заличава.</w:t>
      </w:r>
    </w:p>
    <w:p w14:paraId="72496950" w14:textId="4F746A55" w:rsidR="00251CC5" w:rsidRPr="005813DE" w:rsidRDefault="00251CC5" w:rsidP="00542EC9">
      <w:pPr>
        <w:pStyle w:val="Quote"/>
        <w:spacing w:line="360" w:lineRule="auto"/>
        <w:ind w:left="0" w:right="-1" w:firstLine="0"/>
      </w:pPr>
      <w:r w:rsidRPr="005813DE">
        <w:t xml:space="preserve"> Член 133 се изменя така:</w:t>
      </w:r>
    </w:p>
    <w:p w14:paraId="6014076D" w14:textId="1D764376" w:rsidR="00251CC5" w:rsidRPr="005813DE" w:rsidRDefault="00251CC5" w:rsidP="00542EC9">
      <w:pPr>
        <w:spacing w:after="0" w:line="360" w:lineRule="auto"/>
        <w:ind w:firstLine="1155"/>
        <w:contextualSpacing/>
        <w:jc w:val="both"/>
        <w:textAlignment w:val="center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„</w:t>
      </w:r>
      <w:r w:rsidRPr="005813DE">
        <w:rPr>
          <w:rFonts w:eastAsia="Times New Roman" w:cs="Times New Roman"/>
          <w:szCs w:val="24"/>
        </w:rPr>
        <w:t>Чл. 133. Опасността от затлачване с твърди отложения се оцен</w:t>
      </w:r>
      <w:r w:rsidR="00986E29">
        <w:rPr>
          <w:rFonts w:eastAsia="Times New Roman" w:cs="Times New Roman"/>
          <w:szCs w:val="24"/>
        </w:rPr>
        <w:t>ява</w:t>
      </w:r>
      <w:r w:rsidRPr="005813DE">
        <w:rPr>
          <w:rFonts w:eastAsia="Times New Roman" w:cs="Times New Roman"/>
          <w:szCs w:val="24"/>
        </w:rPr>
        <w:t xml:space="preserve"> въз основа на прогнозното количество, химичния състав и температурата на подземните води в отделни участъци по трасето на тунела</w:t>
      </w:r>
      <w:r w:rsidR="00BE5A58">
        <w:rPr>
          <w:rFonts w:eastAsia="Times New Roman" w:cs="Times New Roman"/>
          <w:szCs w:val="24"/>
        </w:rPr>
        <w:t>, като</w:t>
      </w:r>
      <w:r w:rsidRPr="005813DE">
        <w:rPr>
          <w:rFonts w:eastAsia="Times New Roman" w:cs="Times New Roman"/>
          <w:szCs w:val="24"/>
        </w:rPr>
        <w:t xml:space="preserve"> се вземе под внимание и възможното взаимодействие на подземните води и съдържащите се в тях вещества със строителните материали, предвидени за изграждане на тунела. Резултатите се използват при оразмерява</w:t>
      </w:r>
      <w:r w:rsidR="007E3E5A">
        <w:rPr>
          <w:rFonts w:eastAsia="Times New Roman" w:cs="Times New Roman"/>
          <w:szCs w:val="24"/>
        </w:rPr>
        <w:t>нето на</w:t>
      </w:r>
      <w:r w:rsidRPr="005813DE">
        <w:rPr>
          <w:rFonts w:eastAsia="Times New Roman" w:cs="Times New Roman"/>
          <w:szCs w:val="24"/>
        </w:rPr>
        <w:t xml:space="preserve"> дренажната и отводнителната систем</w:t>
      </w:r>
      <w:r w:rsidR="007E3E5A">
        <w:rPr>
          <w:rFonts w:eastAsia="Times New Roman" w:cs="Times New Roman"/>
          <w:szCs w:val="24"/>
        </w:rPr>
        <w:t>и</w:t>
      </w:r>
      <w:r w:rsidRPr="005813DE">
        <w:rPr>
          <w:rFonts w:eastAsia="Times New Roman" w:cs="Times New Roman"/>
          <w:szCs w:val="24"/>
        </w:rPr>
        <w:t>.“</w:t>
      </w:r>
    </w:p>
    <w:p w14:paraId="0F6A4A85" w14:textId="26B90D86" w:rsidR="006E5562" w:rsidRPr="005813DE" w:rsidRDefault="006E5562" w:rsidP="00542EC9">
      <w:pPr>
        <w:pStyle w:val="Quote"/>
        <w:spacing w:line="360" w:lineRule="auto"/>
        <w:ind w:left="0" w:right="-1" w:firstLine="0"/>
      </w:pPr>
      <w:r w:rsidRPr="005813DE">
        <w:t xml:space="preserve">В чл. 134 </w:t>
      </w:r>
      <w:r w:rsidR="00BE5A58">
        <w:t xml:space="preserve">в основния текст </w:t>
      </w:r>
      <w:r w:rsidRPr="005813DE">
        <w:t>думата „опасността“ се заменя с „риска“</w:t>
      </w:r>
      <w:r w:rsidR="00BE5A58">
        <w:t>, а</w:t>
      </w:r>
      <w:r w:rsidRPr="005813DE">
        <w:t xml:space="preserve"> думите „се </w:t>
      </w:r>
      <w:r w:rsidRPr="005813DE">
        <w:rPr>
          <w:rFonts w:eastAsia="Times New Roman"/>
        </w:rPr>
        <w:t>планират и изпълняват“ се заменят с „върху или в бетона се прилага една от“.</w:t>
      </w:r>
    </w:p>
    <w:p w14:paraId="0DEE964E" w14:textId="339C29E8" w:rsidR="00777EE5" w:rsidRPr="00037D65" w:rsidRDefault="00F540F1" w:rsidP="00542EC9">
      <w:pPr>
        <w:pStyle w:val="Quote"/>
        <w:spacing w:line="360" w:lineRule="auto"/>
        <w:ind w:left="0" w:right="-1" w:firstLine="0"/>
      </w:pPr>
      <w:r w:rsidRPr="00A701BF">
        <w:t>Член</w:t>
      </w:r>
      <w:r w:rsidR="00C434DA" w:rsidRPr="00A701BF">
        <w:t xml:space="preserve"> 135 се </w:t>
      </w:r>
      <w:r w:rsidR="002E64C8" w:rsidRPr="00037D65">
        <w:t>изменя така</w:t>
      </w:r>
      <w:r w:rsidRPr="00037D65">
        <w:t>:</w:t>
      </w:r>
    </w:p>
    <w:p w14:paraId="1F359EDA" w14:textId="0C18E1E4" w:rsidR="00777EE5" w:rsidRPr="002B6AD6" w:rsidRDefault="00F540F1" w:rsidP="00542EC9">
      <w:pPr>
        <w:spacing w:after="0" w:line="360" w:lineRule="auto"/>
        <w:ind w:firstLine="1155"/>
        <w:contextualSpacing/>
        <w:jc w:val="both"/>
        <w:textAlignment w:val="center"/>
        <w:rPr>
          <w:rFonts w:eastAsia="Times New Roman" w:cs="Times New Roman"/>
          <w:color w:val="000000"/>
          <w:szCs w:val="24"/>
        </w:rPr>
      </w:pPr>
      <w:r w:rsidRPr="002B6AD6">
        <w:rPr>
          <w:rFonts w:eastAsia="Times New Roman" w:cs="Times New Roman"/>
          <w:color w:val="000000"/>
          <w:szCs w:val="24"/>
        </w:rPr>
        <w:t>„</w:t>
      </w:r>
      <w:r w:rsidR="00777EE5" w:rsidRPr="002B6AD6">
        <w:rPr>
          <w:rFonts w:eastAsia="Times New Roman" w:cs="Times New Roman"/>
          <w:color w:val="000000"/>
          <w:szCs w:val="24"/>
        </w:rPr>
        <w:t>Чл. 135. За намаляване на твърдите отложения може да се планират и прилагат следните мерки:</w:t>
      </w:r>
    </w:p>
    <w:p w14:paraId="671BE483" w14:textId="77777777" w:rsidR="00777EE5" w:rsidRPr="00A701BF" w:rsidRDefault="00777EE5" w:rsidP="00542EC9">
      <w:pPr>
        <w:spacing w:after="0" w:line="360" w:lineRule="auto"/>
        <w:ind w:firstLine="1155"/>
        <w:contextualSpacing/>
        <w:jc w:val="both"/>
        <w:textAlignment w:val="center"/>
        <w:rPr>
          <w:rFonts w:eastAsia="Times New Roman" w:cs="Times New Roman"/>
          <w:color w:val="000000"/>
          <w:szCs w:val="24"/>
        </w:rPr>
      </w:pPr>
      <w:r w:rsidRPr="00A701BF">
        <w:rPr>
          <w:rFonts w:eastAsia="Times New Roman" w:cs="Times New Roman"/>
          <w:color w:val="000000"/>
          <w:szCs w:val="24"/>
        </w:rPr>
        <w:lastRenderedPageBreak/>
        <w:t>1. събиране и отвеждане на водите от дренажната система възможно по-далече от тунелната конструкция;</w:t>
      </w:r>
    </w:p>
    <w:p w14:paraId="341A7532" w14:textId="47305BE1" w:rsidR="00777EE5" w:rsidRPr="00A701BF" w:rsidRDefault="00777EE5" w:rsidP="00542EC9">
      <w:pPr>
        <w:spacing w:after="0" w:line="360" w:lineRule="auto"/>
        <w:ind w:firstLine="1155"/>
        <w:contextualSpacing/>
        <w:jc w:val="both"/>
        <w:textAlignment w:val="center"/>
        <w:rPr>
          <w:rFonts w:eastAsia="Times New Roman" w:cs="Times New Roman"/>
          <w:strike/>
          <w:szCs w:val="24"/>
        </w:rPr>
      </w:pPr>
      <w:r w:rsidRPr="00A701BF">
        <w:rPr>
          <w:rFonts w:eastAsia="Times New Roman" w:cs="Times New Roman"/>
          <w:color w:val="000000"/>
          <w:szCs w:val="24"/>
        </w:rPr>
        <w:t xml:space="preserve">2. използване на сифонна система за отвеждане на </w:t>
      </w:r>
      <w:r w:rsidRPr="00A701BF">
        <w:rPr>
          <w:rFonts w:eastAsia="Times New Roman" w:cs="Times New Roman"/>
          <w:szCs w:val="24"/>
        </w:rPr>
        <w:t>дренираните води, включително херметически затворени колектор</w:t>
      </w:r>
      <w:r w:rsidR="00F540F1" w:rsidRPr="00A701BF">
        <w:rPr>
          <w:rFonts w:eastAsia="Times New Roman" w:cs="Times New Roman"/>
          <w:szCs w:val="24"/>
        </w:rPr>
        <w:t>ни тръби от дренажната система;</w:t>
      </w:r>
    </w:p>
    <w:p w14:paraId="683D1F04" w14:textId="7A47E199" w:rsidR="00781A17" w:rsidRDefault="00777EE5" w:rsidP="00781A17">
      <w:pPr>
        <w:spacing w:after="0" w:line="360" w:lineRule="auto"/>
        <w:ind w:firstLine="1155"/>
        <w:contextualSpacing/>
        <w:jc w:val="both"/>
        <w:textAlignment w:val="center"/>
        <w:rPr>
          <w:rFonts w:eastAsia="Times New Roman" w:cs="Times New Roman"/>
          <w:color w:val="000000"/>
          <w:szCs w:val="24"/>
        </w:rPr>
      </w:pPr>
      <w:r w:rsidRPr="00A701BF">
        <w:rPr>
          <w:rFonts w:eastAsia="Times New Roman" w:cs="Times New Roman"/>
          <w:szCs w:val="24"/>
        </w:rPr>
        <w:t>3</w:t>
      </w:r>
      <w:r w:rsidR="00842D61" w:rsidRPr="00A701BF">
        <w:rPr>
          <w:rFonts w:eastAsia="Times New Roman" w:cs="Times New Roman"/>
          <w:szCs w:val="24"/>
        </w:rPr>
        <w:t>.</w:t>
      </w:r>
      <w:r w:rsidRPr="00A701BF">
        <w:rPr>
          <w:rFonts w:eastAsia="Times New Roman" w:cs="Times New Roman"/>
          <w:szCs w:val="24"/>
        </w:rPr>
        <w:t xml:space="preserve"> промяна на свойствата на водата</w:t>
      </w:r>
      <w:r w:rsidR="00FE497F">
        <w:rPr>
          <w:rFonts w:eastAsia="Times New Roman" w:cs="Times New Roman"/>
          <w:szCs w:val="24"/>
        </w:rPr>
        <w:t>-</w:t>
      </w:r>
      <w:r w:rsidRPr="00A701BF">
        <w:rPr>
          <w:rFonts w:eastAsia="Times New Roman" w:cs="Times New Roman"/>
          <w:szCs w:val="24"/>
        </w:rPr>
        <w:t xml:space="preserve"> чрез добавяне на </w:t>
      </w:r>
      <w:r w:rsidRPr="00037D65">
        <w:rPr>
          <w:rFonts w:eastAsia="Times New Roman" w:cs="Times New Roman"/>
          <w:szCs w:val="24"/>
        </w:rPr>
        <w:t>стабилизатори</w:t>
      </w:r>
      <w:r w:rsidRPr="00037D65">
        <w:rPr>
          <w:rFonts w:eastAsia="Times New Roman" w:cs="Times New Roman"/>
          <w:color w:val="000000"/>
          <w:szCs w:val="24"/>
        </w:rPr>
        <w:t xml:space="preserve">, въздействащи на процеса на втвърдяване на </w:t>
      </w:r>
      <w:proofErr w:type="spellStart"/>
      <w:r w:rsidRPr="00037D65">
        <w:rPr>
          <w:rFonts w:eastAsia="Times New Roman" w:cs="Times New Roman"/>
          <w:color w:val="000000"/>
          <w:szCs w:val="24"/>
        </w:rPr>
        <w:t>отложенията</w:t>
      </w:r>
      <w:proofErr w:type="spellEnd"/>
      <w:r w:rsidRPr="00037D65">
        <w:rPr>
          <w:rFonts w:eastAsia="Times New Roman" w:cs="Times New Roman"/>
          <w:color w:val="000000"/>
          <w:szCs w:val="24"/>
        </w:rPr>
        <w:t>, може да се повлияе изцяло на процеса на кристализация при отлагане и голяма част от неразтворените материали да останат във вид на суспензия.</w:t>
      </w:r>
      <w:r w:rsidR="00F540F1" w:rsidRPr="002B6AD6">
        <w:rPr>
          <w:rFonts w:eastAsia="Times New Roman" w:cs="Times New Roman"/>
          <w:color w:val="000000"/>
          <w:szCs w:val="24"/>
        </w:rPr>
        <w:t>“</w:t>
      </w:r>
    </w:p>
    <w:p w14:paraId="19304B46" w14:textId="784022C5" w:rsidR="00FE34C3" w:rsidRPr="005813DE" w:rsidRDefault="00FE34C3" w:rsidP="00542EC9">
      <w:pPr>
        <w:pStyle w:val="Quote"/>
        <w:spacing w:line="360" w:lineRule="auto"/>
        <w:ind w:left="0" w:right="-1" w:firstLine="0"/>
      </w:pPr>
      <w:r w:rsidRPr="005813DE">
        <w:t xml:space="preserve">Член 138 се изменя така: </w:t>
      </w:r>
    </w:p>
    <w:p w14:paraId="6F75652A" w14:textId="44598E65" w:rsidR="00FE34C3" w:rsidRPr="005813DE" w:rsidRDefault="00FE34C3" w:rsidP="00542EC9">
      <w:pPr>
        <w:spacing w:after="0" w:line="360" w:lineRule="auto"/>
        <w:ind w:firstLine="1155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5813DE">
        <w:rPr>
          <w:rFonts w:cs="Times New Roman"/>
          <w:szCs w:val="24"/>
        </w:rPr>
        <w:t>„</w:t>
      </w:r>
      <w:r w:rsidRPr="005813DE">
        <w:rPr>
          <w:rFonts w:eastAsia="Times New Roman" w:cs="Times New Roman"/>
          <w:szCs w:val="24"/>
        </w:rPr>
        <w:t xml:space="preserve">Чл. 138. (1) </w:t>
      </w:r>
      <w:r w:rsidR="00B3758B">
        <w:rPr>
          <w:rFonts w:eastAsia="Times New Roman" w:cs="Times New Roman"/>
          <w:szCs w:val="24"/>
        </w:rPr>
        <w:t>Х</w:t>
      </w:r>
      <w:r w:rsidRPr="005813DE">
        <w:rPr>
          <w:rFonts w:eastAsia="Times New Roman" w:cs="Times New Roman"/>
          <w:szCs w:val="24"/>
        </w:rPr>
        <w:t>арактеристики</w:t>
      </w:r>
      <w:r w:rsidR="00B3758B">
        <w:rPr>
          <w:rFonts w:eastAsia="Times New Roman" w:cs="Times New Roman"/>
          <w:szCs w:val="24"/>
        </w:rPr>
        <w:t>те</w:t>
      </w:r>
      <w:r w:rsidRPr="005813DE">
        <w:rPr>
          <w:rFonts w:eastAsia="Times New Roman" w:cs="Times New Roman"/>
          <w:szCs w:val="24"/>
        </w:rPr>
        <w:t xml:space="preserve"> на дренажния слой и на дренажните тръби се съгласуват помежду си</w:t>
      </w:r>
      <w:r w:rsidR="00B3758B">
        <w:rPr>
          <w:rFonts w:eastAsia="Times New Roman" w:cs="Times New Roman"/>
          <w:szCs w:val="24"/>
        </w:rPr>
        <w:t>, както следва</w:t>
      </w:r>
      <w:r w:rsidRPr="005813DE">
        <w:rPr>
          <w:rFonts w:eastAsia="Times New Roman" w:cs="Times New Roman"/>
          <w:szCs w:val="24"/>
        </w:rPr>
        <w:t>:</w:t>
      </w:r>
    </w:p>
    <w:p w14:paraId="05B6FF76" w14:textId="77777777" w:rsidR="00FE34C3" w:rsidRPr="005813DE" w:rsidRDefault="00FE34C3" w:rsidP="00542EC9">
      <w:pPr>
        <w:spacing w:after="0" w:line="360" w:lineRule="auto"/>
        <w:ind w:firstLine="1134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 xml:space="preserve">1. </w:t>
      </w:r>
      <w:proofErr w:type="spellStart"/>
      <w:r w:rsidRPr="005813DE">
        <w:rPr>
          <w:rFonts w:eastAsia="Times New Roman" w:cs="Times New Roman"/>
          <w:szCs w:val="24"/>
        </w:rPr>
        <w:t>зърнометрия</w:t>
      </w:r>
      <w:proofErr w:type="spellEnd"/>
      <w:r w:rsidRPr="005813DE">
        <w:rPr>
          <w:rFonts w:eastAsia="Times New Roman" w:cs="Times New Roman"/>
          <w:szCs w:val="24"/>
        </w:rPr>
        <w:t xml:space="preserve"> на дренажния материал в дренажните слоеве и размер на отворите (широчина на процепа, диаметър на отворите) в дренажните тръби;</w:t>
      </w:r>
    </w:p>
    <w:p w14:paraId="58730771" w14:textId="6B47BDF1" w:rsidR="00FE34C3" w:rsidRPr="005813DE" w:rsidRDefault="00FE34C3" w:rsidP="00542EC9">
      <w:pPr>
        <w:spacing w:after="0" w:line="360" w:lineRule="auto"/>
        <w:ind w:firstLine="1134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2. капацитет на дренажния слой и на дренажните тръби.</w:t>
      </w:r>
    </w:p>
    <w:p w14:paraId="25673978" w14:textId="793C1010" w:rsidR="00732D5A" w:rsidRPr="005813DE" w:rsidRDefault="00FE34C3" w:rsidP="00542EC9">
      <w:pPr>
        <w:spacing w:after="0" w:line="360" w:lineRule="auto"/>
        <w:ind w:firstLine="1134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(2) Изискванията по ал. 1 се прилагат и при дрениране на подземните води чрез дренажни сондажи.“</w:t>
      </w:r>
    </w:p>
    <w:p w14:paraId="0CF06D85" w14:textId="77777777" w:rsidR="00E67791" w:rsidRPr="005813DE" w:rsidRDefault="00E67791" w:rsidP="00542EC9">
      <w:pPr>
        <w:pStyle w:val="Quote"/>
        <w:spacing w:line="360" w:lineRule="auto"/>
        <w:ind w:left="0" w:right="-1" w:firstLine="0"/>
      </w:pPr>
      <w:r>
        <w:t>В чл. 139</w:t>
      </w:r>
      <w:r w:rsidRPr="005813DE">
        <w:t xml:space="preserve"> се правят следните изменения и допълнения:</w:t>
      </w:r>
    </w:p>
    <w:p w14:paraId="3A996D43" w14:textId="60E07F17" w:rsidR="00E67791" w:rsidRDefault="00E67791" w:rsidP="008B4ADE">
      <w:pPr>
        <w:pStyle w:val="IntenseQuote"/>
        <w:numPr>
          <w:ilvl w:val="0"/>
          <w:numId w:val="15"/>
        </w:numPr>
        <w:spacing w:line="360" w:lineRule="auto"/>
        <w:ind w:left="0" w:right="-1" w:firstLine="1134"/>
        <w:jc w:val="both"/>
      </w:pPr>
      <w:r>
        <w:t>Точка 3 се изменя така:</w:t>
      </w:r>
    </w:p>
    <w:p w14:paraId="59F80B66" w14:textId="3586685E" w:rsidR="00E67791" w:rsidRPr="00E67791" w:rsidRDefault="00E67791" w:rsidP="00542EC9">
      <w:pPr>
        <w:spacing w:after="0" w:line="360" w:lineRule="auto"/>
        <w:ind w:firstLine="1155"/>
        <w:contextualSpacing/>
        <w:jc w:val="both"/>
        <w:textAlignment w:val="center"/>
        <w:rPr>
          <w:rFonts w:eastAsia="Times New Roman" w:cs="Times New Roman"/>
          <w:color w:val="000000"/>
          <w:szCs w:val="24"/>
        </w:rPr>
      </w:pPr>
      <w:r w:rsidRPr="00037D65">
        <w:t>„</w:t>
      </w:r>
      <w:r w:rsidRPr="00742D0B">
        <w:t xml:space="preserve">3. </w:t>
      </w:r>
      <w:r w:rsidRPr="002B6AD6">
        <w:rPr>
          <w:rFonts w:eastAsia="Times New Roman" w:cs="Times New Roman"/>
          <w:szCs w:val="24"/>
        </w:rPr>
        <w:t xml:space="preserve">дейностите по </w:t>
      </w:r>
      <w:r w:rsidRPr="002B6AD6">
        <w:rPr>
          <w:rFonts w:eastAsia="Times New Roman" w:cs="Times New Roman"/>
          <w:color w:val="000000"/>
          <w:szCs w:val="24"/>
        </w:rPr>
        <w:t xml:space="preserve">поддържане и ремонт в рамките на проектния експлоатационен </w:t>
      </w:r>
      <w:r w:rsidRPr="00037D65">
        <w:rPr>
          <w:rFonts w:eastAsia="Times New Roman" w:cs="Times New Roman"/>
          <w:szCs w:val="24"/>
        </w:rPr>
        <w:t xml:space="preserve">срок да се </w:t>
      </w:r>
      <w:r w:rsidRPr="00037D65">
        <w:rPr>
          <w:rFonts w:eastAsia="Times New Roman" w:cs="Times New Roman"/>
          <w:color w:val="000000"/>
          <w:szCs w:val="24"/>
        </w:rPr>
        <w:t>извършват с възможно най-малки разходи;“</w:t>
      </w:r>
    </w:p>
    <w:p w14:paraId="5AC3EAAC" w14:textId="2F4A0977" w:rsidR="00CB3AC4" w:rsidRPr="00E67791" w:rsidRDefault="006123C7" w:rsidP="008B4ADE">
      <w:pPr>
        <w:pStyle w:val="IntenseQuote"/>
        <w:numPr>
          <w:ilvl w:val="0"/>
          <w:numId w:val="15"/>
        </w:numPr>
        <w:spacing w:line="360" w:lineRule="auto"/>
        <w:ind w:left="0" w:right="-1" w:firstLine="1134"/>
        <w:jc w:val="both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В т. 4 думата „никакви“ се заличава.</w:t>
      </w:r>
    </w:p>
    <w:p w14:paraId="715671B8" w14:textId="0A326A1C" w:rsidR="006123C7" w:rsidRPr="005813DE" w:rsidRDefault="006123C7" w:rsidP="00542EC9">
      <w:pPr>
        <w:pStyle w:val="Quote"/>
        <w:spacing w:line="360" w:lineRule="auto"/>
        <w:ind w:left="0" w:right="-1" w:firstLine="0"/>
      </w:pPr>
      <w:r w:rsidRPr="005813DE">
        <w:t>Член 140 се изменя така:</w:t>
      </w:r>
    </w:p>
    <w:p w14:paraId="63514956" w14:textId="3DC3CC5F" w:rsidR="006123C7" w:rsidRPr="005813DE" w:rsidRDefault="006123C7" w:rsidP="00542EC9">
      <w:pPr>
        <w:spacing w:after="0" w:line="360" w:lineRule="auto"/>
        <w:ind w:firstLine="1155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944C28">
        <w:rPr>
          <w:rFonts w:eastAsia="Times New Roman" w:cs="Times New Roman"/>
          <w:szCs w:val="24"/>
        </w:rPr>
        <w:t>„</w:t>
      </w:r>
      <w:r w:rsidRPr="005813DE">
        <w:rPr>
          <w:rFonts w:eastAsia="Times New Roman" w:cs="Times New Roman"/>
          <w:szCs w:val="24"/>
        </w:rPr>
        <w:t xml:space="preserve">Чл. 140. Отводнителната система за подземни води се проектира така, че поддържането </w:t>
      </w:r>
      <w:r w:rsidR="00B3758B">
        <w:rPr>
          <w:rFonts w:eastAsia="Times New Roman" w:cs="Times New Roman"/>
          <w:szCs w:val="24"/>
        </w:rPr>
        <w:t>ѝ</w:t>
      </w:r>
      <w:r w:rsidRPr="005813DE">
        <w:rPr>
          <w:rFonts w:eastAsia="Times New Roman" w:cs="Times New Roman"/>
          <w:szCs w:val="24"/>
        </w:rPr>
        <w:t xml:space="preserve"> да е възможно с използването на механични средства, като за целта:</w:t>
      </w:r>
    </w:p>
    <w:p w14:paraId="4077550A" w14:textId="5B9B1706" w:rsidR="006123C7" w:rsidRPr="005813DE" w:rsidRDefault="006123C7" w:rsidP="00542EC9">
      <w:pPr>
        <w:spacing w:after="0" w:line="360" w:lineRule="auto"/>
        <w:ind w:firstLine="1155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1. отводнителните тръби и дренажните колектори се предвиждат с диаметър не по-малък от 200 mm;</w:t>
      </w:r>
    </w:p>
    <w:p w14:paraId="3D063095" w14:textId="4E24CC2A" w:rsidR="006123C7" w:rsidRPr="005813DE" w:rsidRDefault="006123C7" w:rsidP="00542EC9">
      <w:pPr>
        <w:spacing w:after="0" w:line="360" w:lineRule="auto"/>
        <w:ind w:firstLine="1155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2. остри чупки и разклонения се избягва</w:t>
      </w:r>
      <w:r w:rsidRPr="00944C28">
        <w:rPr>
          <w:rFonts w:eastAsia="Times New Roman" w:cs="Times New Roman"/>
          <w:szCs w:val="24"/>
        </w:rPr>
        <w:t>т;</w:t>
      </w:r>
    </w:p>
    <w:p w14:paraId="22AD097A" w14:textId="7D67D75E" w:rsidR="006123C7" w:rsidRPr="005813DE" w:rsidRDefault="006123C7" w:rsidP="00542EC9">
      <w:pPr>
        <w:spacing w:after="0" w:line="360" w:lineRule="auto"/>
        <w:ind w:firstLine="1155"/>
        <w:contextualSpacing/>
        <w:jc w:val="both"/>
        <w:textAlignment w:val="center"/>
        <w:rPr>
          <w:rFonts w:cs="Times New Roman"/>
          <w:szCs w:val="24"/>
        </w:rPr>
      </w:pPr>
      <w:r w:rsidRPr="005813DE">
        <w:rPr>
          <w:rFonts w:eastAsia="Times New Roman" w:cs="Times New Roman"/>
          <w:szCs w:val="24"/>
        </w:rPr>
        <w:t xml:space="preserve">3. през разстояние </w:t>
      </w:r>
      <w:r w:rsidR="000E0B3C">
        <w:rPr>
          <w:rFonts w:eastAsia="Times New Roman" w:cs="Times New Roman"/>
          <w:szCs w:val="24"/>
        </w:rPr>
        <w:t xml:space="preserve">до </w:t>
      </w:r>
      <w:r w:rsidRPr="005813DE">
        <w:rPr>
          <w:rFonts w:eastAsia="Times New Roman" w:cs="Times New Roman"/>
          <w:szCs w:val="24"/>
        </w:rPr>
        <w:t>50 m се предвиждат ревизионни шахти, чиито размери осигуряват възможност за достъп с цел ревизия и почистване.“</w:t>
      </w:r>
    </w:p>
    <w:p w14:paraId="3641D3D3" w14:textId="3C216D45" w:rsidR="00304F07" w:rsidRPr="005813DE" w:rsidRDefault="00304F07" w:rsidP="00542EC9">
      <w:pPr>
        <w:pStyle w:val="Quote"/>
        <w:spacing w:line="360" w:lineRule="auto"/>
        <w:ind w:left="0" w:right="-1" w:firstLine="0"/>
      </w:pPr>
      <w:r w:rsidRPr="005813DE">
        <w:t xml:space="preserve">В чл. 141 </w:t>
      </w:r>
      <w:r w:rsidR="009A34B3">
        <w:t xml:space="preserve">в основния текст </w:t>
      </w:r>
      <w:r w:rsidRPr="005813DE">
        <w:t>думата „</w:t>
      </w:r>
      <w:r w:rsidRPr="005813DE">
        <w:rPr>
          <w:rFonts w:eastAsia="Times New Roman"/>
        </w:rPr>
        <w:t>продължителни“ се заличава.</w:t>
      </w:r>
    </w:p>
    <w:p w14:paraId="090A1632" w14:textId="30D1B5D1" w:rsidR="00322A68" w:rsidRPr="00037D65" w:rsidRDefault="00322A68" w:rsidP="00542EC9">
      <w:pPr>
        <w:pStyle w:val="Quote"/>
        <w:spacing w:line="360" w:lineRule="auto"/>
        <w:ind w:left="0" w:right="-1" w:firstLine="0"/>
      </w:pPr>
      <w:r w:rsidRPr="00037D65">
        <w:t>Член 142 се изменя така:</w:t>
      </w:r>
    </w:p>
    <w:p w14:paraId="2E70ED0E" w14:textId="51B504D9" w:rsidR="00322A68" w:rsidRPr="00322A68" w:rsidRDefault="00322A68" w:rsidP="00542EC9">
      <w:pPr>
        <w:spacing w:after="0" w:line="360" w:lineRule="auto"/>
        <w:ind w:firstLine="1155"/>
        <w:contextualSpacing/>
        <w:jc w:val="both"/>
        <w:textAlignment w:val="center"/>
      </w:pPr>
      <w:r w:rsidRPr="002B6AD6">
        <w:rPr>
          <w:rFonts w:eastAsia="Times New Roman" w:cs="Times New Roman"/>
          <w:szCs w:val="24"/>
        </w:rPr>
        <w:lastRenderedPageBreak/>
        <w:t xml:space="preserve">„Чл. 142. </w:t>
      </w:r>
      <w:proofErr w:type="spellStart"/>
      <w:r w:rsidRPr="002B6AD6">
        <w:rPr>
          <w:lang w:val="en"/>
        </w:rPr>
        <w:t>При</w:t>
      </w:r>
      <w:proofErr w:type="spellEnd"/>
      <w:r w:rsidRPr="002B6AD6">
        <w:rPr>
          <w:lang w:val="en"/>
        </w:rPr>
        <w:t xml:space="preserve"> </w:t>
      </w:r>
      <w:proofErr w:type="spellStart"/>
      <w:r w:rsidRPr="002B6AD6">
        <w:rPr>
          <w:lang w:val="en"/>
        </w:rPr>
        <w:t>риск</w:t>
      </w:r>
      <w:proofErr w:type="spellEnd"/>
      <w:r w:rsidRPr="002B6AD6">
        <w:rPr>
          <w:lang w:val="en"/>
        </w:rPr>
        <w:t xml:space="preserve"> от </w:t>
      </w:r>
      <w:proofErr w:type="spellStart"/>
      <w:r w:rsidRPr="002B6AD6">
        <w:rPr>
          <w:lang w:val="en"/>
        </w:rPr>
        <w:t>проникване</w:t>
      </w:r>
      <w:proofErr w:type="spellEnd"/>
      <w:r w:rsidRPr="002B6AD6">
        <w:rPr>
          <w:lang w:val="en"/>
        </w:rPr>
        <w:t xml:space="preserve"> и </w:t>
      </w:r>
      <w:proofErr w:type="spellStart"/>
      <w:r w:rsidRPr="002B6AD6">
        <w:rPr>
          <w:lang w:val="en"/>
        </w:rPr>
        <w:t>концентрация</w:t>
      </w:r>
      <w:proofErr w:type="spellEnd"/>
      <w:r w:rsidRPr="002B6AD6">
        <w:rPr>
          <w:lang w:val="en"/>
        </w:rPr>
        <w:t xml:space="preserve"> на природен газ (от </w:t>
      </w:r>
      <w:proofErr w:type="spellStart"/>
      <w:r w:rsidRPr="002B6AD6">
        <w:rPr>
          <w:lang w:val="en"/>
        </w:rPr>
        <w:t>масива</w:t>
      </w:r>
      <w:proofErr w:type="spellEnd"/>
      <w:r w:rsidRPr="002B6AD6">
        <w:rPr>
          <w:lang w:val="en"/>
        </w:rPr>
        <w:t>) в</w:t>
      </w:r>
      <w:r w:rsidRPr="002B6AD6">
        <w:t xml:space="preserve"> др</w:t>
      </w:r>
      <w:r w:rsidRPr="00037D65">
        <w:t xml:space="preserve">енажната и </w:t>
      </w:r>
      <w:proofErr w:type="spellStart"/>
      <w:r w:rsidRPr="00037D65">
        <w:rPr>
          <w:lang w:val="en"/>
        </w:rPr>
        <w:t>отводнителната</w:t>
      </w:r>
      <w:proofErr w:type="spellEnd"/>
      <w:r w:rsidRPr="00037D65">
        <w:rPr>
          <w:lang w:val="en"/>
        </w:rPr>
        <w:t xml:space="preserve"> система</w:t>
      </w:r>
      <w:r w:rsidRPr="00037D65">
        <w:t xml:space="preserve"> за подземни води</w:t>
      </w:r>
      <w:r w:rsidRPr="00037D65">
        <w:rPr>
          <w:lang w:val="en"/>
        </w:rPr>
        <w:t xml:space="preserve"> се </w:t>
      </w:r>
      <w:proofErr w:type="spellStart"/>
      <w:r w:rsidRPr="00037D65">
        <w:rPr>
          <w:lang w:val="en"/>
        </w:rPr>
        <w:t>предвиждат</w:t>
      </w:r>
      <w:proofErr w:type="spellEnd"/>
      <w:r w:rsidRPr="00037D65">
        <w:rPr>
          <w:lang w:val="en"/>
        </w:rPr>
        <w:t xml:space="preserve"> </w:t>
      </w:r>
      <w:proofErr w:type="spellStart"/>
      <w:r w:rsidRPr="00037D65">
        <w:rPr>
          <w:lang w:val="en"/>
        </w:rPr>
        <w:t>подходящи</w:t>
      </w:r>
      <w:proofErr w:type="spellEnd"/>
      <w:r w:rsidRPr="00037D65">
        <w:rPr>
          <w:lang w:val="en"/>
        </w:rPr>
        <w:t xml:space="preserve"> </w:t>
      </w:r>
      <w:proofErr w:type="spellStart"/>
      <w:r w:rsidRPr="00037D65">
        <w:rPr>
          <w:lang w:val="en"/>
        </w:rPr>
        <w:t>предпазни</w:t>
      </w:r>
      <w:proofErr w:type="spellEnd"/>
      <w:r w:rsidRPr="00037D65">
        <w:rPr>
          <w:lang w:val="en"/>
        </w:rPr>
        <w:t xml:space="preserve"> </w:t>
      </w:r>
      <w:proofErr w:type="spellStart"/>
      <w:r w:rsidRPr="00037D65">
        <w:rPr>
          <w:lang w:val="en"/>
        </w:rPr>
        <w:t>мерки</w:t>
      </w:r>
      <w:proofErr w:type="spellEnd"/>
      <w:r w:rsidRPr="00037D65">
        <w:rPr>
          <w:lang w:val="en"/>
        </w:rPr>
        <w:t xml:space="preserve"> за </w:t>
      </w:r>
      <w:proofErr w:type="spellStart"/>
      <w:r w:rsidRPr="00037D65">
        <w:rPr>
          <w:lang w:val="en"/>
        </w:rPr>
        <w:t>намаляване</w:t>
      </w:r>
      <w:proofErr w:type="spellEnd"/>
      <w:r w:rsidRPr="00037D65">
        <w:rPr>
          <w:lang w:val="en"/>
        </w:rPr>
        <w:t xml:space="preserve"> на </w:t>
      </w:r>
      <w:proofErr w:type="spellStart"/>
      <w:r w:rsidRPr="00037D65">
        <w:rPr>
          <w:lang w:val="en"/>
        </w:rPr>
        <w:t>риска</w:t>
      </w:r>
      <w:proofErr w:type="spellEnd"/>
      <w:r w:rsidRPr="00037D65">
        <w:rPr>
          <w:lang w:val="en"/>
        </w:rPr>
        <w:t xml:space="preserve"> от </w:t>
      </w:r>
      <w:proofErr w:type="spellStart"/>
      <w:r w:rsidRPr="00037D65">
        <w:rPr>
          <w:lang w:val="en"/>
        </w:rPr>
        <w:t>злополука</w:t>
      </w:r>
      <w:proofErr w:type="spellEnd"/>
      <w:proofErr w:type="gramStart"/>
      <w:r w:rsidRPr="00037D65">
        <w:rPr>
          <w:lang w:val="en"/>
        </w:rPr>
        <w:t>.</w:t>
      </w:r>
      <w:r w:rsidRPr="00037D65">
        <w:t>“</w:t>
      </w:r>
      <w:proofErr w:type="gramEnd"/>
    </w:p>
    <w:p w14:paraId="253BCF78" w14:textId="5A33A479" w:rsidR="00E7764C" w:rsidRPr="000A0050" w:rsidRDefault="00E7764C" w:rsidP="00542EC9">
      <w:pPr>
        <w:pStyle w:val="Quote"/>
        <w:spacing w:line="360" w:lineRule="auto"/>
        <w:ind w:left="0" w:right="-1" w:firstLine="0"/>
      </w:pPr>
      <w:r w:rsidRPr="000A0050">
        <w:t>Член 144 се изменя така:</w:t>
      </w:r>
    </w:p>
    <w:p w14:paraId="2247A0D0" w14:textId="60145DE6" w:rsidR="00973349" w:rsidRPr="006100CD" w:rsidRDefault="00E7764C" w:rsidP="006100CD">
      <w:pPr>
        <w:spacing w:after="0" w:line="360" w:lineRule="auto"/>
        <w:ind w:firstLine="1155"/>
        <w:contextualSpacing/>
        <w:jc w:val="both"/>
        <w:textAlignment w:val="center"/>
        <w:rPr>
          <w:rFonts w:cs="Times New Roman"/>
          <w:szCs w:val="24"/>
        </w:rPr>
      </w:pPr>
      <w:r w:rsidRPr="002B6AD6">
        <w:rPr>
          <w:rFonts w:cs="Times New Roman"/>
          <w:szCs w:val="24"/>
        </w:rPr>
        <w:t xml:space="preserve">„Чл. 144. </w:t>
      </w:r>
      <w:r w:rsidR="006100CD">
        <w:t xml:space="preserve">Проектът по чл.132 се съгласува по реда </w:t>
      </w:r>
      <w:r w:rsidR="006100CD">
        <w:rPr>
          <w:rFonts w:eastAsia="Times New Roman" w:cs="Times New Roman"/>
          <w:szCs w:val="24"/>
        </w:rPr>
        <w:t>на Закона за опазване на околната среда.</w:t>
      </w:r>
      <w:r w:rsidR="002D0F5E" w:rsidRPr="00DC0F6E">
        <w:rPr>
          <w:rFonts w:eastAsia="Times New Roman" w:cs="Times New Roman"/>
          <w:szCs w:val="24"/>
        </w:rPr>
        <w:t>“</w:t>
      </w:r>
      <w:r w:rsidR="006100CD">
        <w:rPr>
          <w:rFonts w:eastAsia="Times New Roman" w:cs="Times New Roman"/>
          <w:szCs w:val="24"/>
        </w:rPr>
        <w:t>.</w:t>
      </w:r>
    </w:p>
    <w:p w14:paraId="06172354" w14:textId="73F63A5E" w:rsidR="00E7764C" w:rsidRPr="005813DE" w:rsidRDefault="00E7764C" w:rsidP="00542EC9">
      <w:pPr>
        <w:pStyle w:val="Quote"/>
        <w:spacing w:line="360" w:lineRule="auto"/>
        <w:ind w:left="0" w:right="-1" w:firstLine="0"/>
      </w:pPr>
      <w:r w:rsidRPr="005813DE">
        <w:rPr>
          <w:rFonts w:eastAsia="Times New Roman"/>
        </w:rPr>
        <w:t>В чл. 145, ал. 1, т. 1 след думите „ревизионни отвори“ се добавя „</w:t>
      </w:r>
      <w:r w:rsidR="0008458D">
        <w:rPr>
          <w:rFonts w:eastAsia="Times New Roman"/>
        </w:rPr>
        <w:t>(</w:t>
      </w:r>
      <w:r w:rsidRPr="005813DE">
        <w:rPr>
          <w:rFonts w:eastAsia="Times New Roman"/>
        </w:rPr>
        <w:t>или шахти</w:t>
      </w:r>
      <w:r w:rsidR="0008458D">
        <w:rPr>
          <w:rFonts w:eastAsia="Times New Roman"/>
        </w:rPr>
        <w:t>)</w:t>
      </w:r>
      <w:r w:rsidRPr="005813DE">
        <w:rPr>
          <w:rFonts w:eastAsia="Times New Roman"/>
        </w:rPr>
        <w:t>“.</w:t>
      </w:r>
    </w:p>
    <w:p w14:paraId="60BE9A69" w14:textId="4730D307" w:rsidR="005D4527" w:rsidRPr="00405F0C" w:rsidRDefault="005D4527" w:rsidP="00542EC9">
      <w:pPr>
        <w:pStyle w:val="Quote"/>
        <w:spacing w:line="360" w:lineRule="auto"/>
        <w:ind w:left="0" w:right="-1" w:firstLine="0"/>
      </w:pPr>
      <w:r w:rsidRPr="00742D0B">
        <w:t xml:space="preserve">Член 147 се изменя така: </w:t>
      </w:r>
    </w:p>
    <w:p w14:paraId="7CA4F1EE" w14:textId="108F84D4" w:rsidR="00F86370" w:rsidRPr="00A46215" w:rsidRDefault="005D4527" w:rsidP="00F86370">
      <w:pPr>
        <w:spacing w:after="0" w:line="360" w:lineRule="auto"/>
        <w:ind w:firstLine="1155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5813DE">
        <w:rPr>
          <w:rFonts w:cs="Times New Roman"/>
          <w:szCs w:val="24"/>
        </w:rPr>
        <w:t>„</w:t>
      </w:r>
      <w:r w:rsidRPr="005813DE">
        <w:rPr>
          <w:rFonts w:eastAsia="Times New Roman" w:cs="Times New Roman"/>
          <w:szCs w:val="24"/>
        </w:rPr>
        <w:t xml:space="preserve">Чл. 147 (1) </w:t>
      </w:r>
      <w:r w:rsidR="00F86370">
        <w:rPr>
          <w:rFonts w:eastAsia="Times New Roman" w:cs="Times New Roman"/>
          <w:szCs w:val="24"/>
        </w:rPr>
        <w:t>При проектирането на</w:t>
      </w:r>
      <w:r w:rsidRPr="005813DE">
        <w:rPr>
          <w:rFonts w:eastAsia="Times New Roman" w:cs="Times New Roman"/>
          <w:szCs w:val="24"/>
        </w:rPr>
        <w:t xml:space="preserve"> системата за отводняване на пътното платно в тунела се предвиждат</w:t>
      </w:r>
      <w:r w:rsidR="00A46215">
        <w:rPr>
          <w:rStyle w:val="CommentReference"/>
          <w:lang w:eastAsia="bg-BG"/>
        </w:rPr>
        <w:t xml:space="preserve"> </w:t>
      </w:r>
      <w:r w:rsidR="0060312F">
        <w:rPr>
          <w:rFonts w:eastAsia="Times New Roman" w:cs="Times New Roman"/>
          <w:szCs w:val="24"/>
        </w:rPr>
        <w:t>следните минимални изисквания</w:t>
      </w:r>
      <w:r w:rsidR="00A46215">
        <w:rPr>
          <w:rFonts w:eastAsia="Times New Roman" w:cs="Times New Roman"/>
          <w:szCs w:val="24"/>
        </w:rPr>
        <w:t>:</w:t>
      </w:r>
    </w:p>
    <w:p w14:paraId="3BE21CE5" w14:textId="609E48F0" w:rsidR="00F86370" w:rsidRPr="005813DE" w:rsidRDefault="005D4527" w:rsidP="00F86370">
      <w:pPr>
        <w:spacing w:after="0" w:line="360" w:lineRule="auto"/>
        <w:ind w:firstLine="1155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 xml:space="preserve">1. </w:t>
      </w:r>
      <w:proofErr w:type="spellStart"/>
      <w:r w:rsidRPr="005813DE">
        <w:rPr>
          <w:rFonts w:eastAsia="Times New Roman" w:cs="Times New Roman"/>
          <w:szCs w:val="24"/>
        </w:rPr>
        <w:t>слотови</w:t>
      </w:r>
      <w:proofErr w:type="spellEnd"/>
      <w:r w:rsidRPr="005813DE">
        <w:rPr>
          <w:rFonts w:eastAsia="Times New Roman" w:cs="Times New Roman"/>
          <w:szCs w:val="24"/>
        </w:rPr>
        <w:t xml:space="preserve"> отводнителни улеи за </w:t>
      </w:r>
      <w:r w:rsidR="00CE4880" w:rsidRPr="00571150">
        <w:rPr>
          <w:rFonts w:eastAsia="Times New Roman" w:cs="Times New Roman"/>
          <w:szCs w:val="24"/>
        </w:rPr>
        <w:t>бързо</w:t>
      </w:r>
      <w:r w:rsidR="00571150">
        <w:rPr>
          <w:rFonts w:eastAsia="Times New Roman" w:cs="Times New Roman"/>
          <w:szCs w:val="24"/>
        </w:rPr>
        <w:t xml:space="preserve"> </w:t>
      </w:r>
      <w:r w:rsidRPr="005813DE">
        <w:rPr>
          <w:rFonts w:eastAsia="Times New Roman" w:cs="Times New Roman"/>
          <w:szCs w:val="24"/>
        </w:rPr>
        <w:t>отвеждане от пътната настилка на течности, включително разливи на опасни вещества; улеите мо</w:t>
      </w:r>
      <w:r w:rsidR="0008458D">
        <w:rPr>
          <w:rFonts w:eastAsia="Times New Roman" w:cs="Times New Roman"/>
          <w:szCs w:val="24"/>
        </w:rPr>
        <w:t>гат</w:t>
      </w:r>
      <w:r w:rsidRPr="005813DE">
        <w:rPr>
          <w:rFonts w:eastAsia="Times New Roman" w:cs="Times New Roman"/>
          <w:szCs w:val="24"/>
        </w:rPr>
        <w:t xml:space="preserve"> да служат за ограничение на пътното платн</w:t>
      </w:r>
      <w:r w:rsidR="00F02050" w:rsidRPr="005813DE">
        <w:rPr>
          <w:rFonts w:eastAsia="Times New Roman" w:cs="Times New Roman"/>
          <w:szCs w:val="24"/>
        </w:rPr>
        <w:t xml:space="preserve">о, </w:t>
      </w:r>
      <w:r w:rsidR="00664850">
        <w:rPr>
          <w:rFonts w:eastAsia="Times New Roman" w:cs="Times New Roman"/>
          <w:szCs w:val="24"/>
        </w:rPr>
        <w:t>когато</w:t>
      </w:r>
      <w:r w:rsidR="00F02050" w:rsidRPr="005813DE">
        <w:rPr>
          <w:rFonts w:eastAsia="Times New Roman" w:cs="Times New Roman"/>
          <w:szCs w:val="24"/>
        </w:rPr>
        <w:t xml:space="preserve"> са </w:t>
      </w:r>
      <w:r w:rsidR="00800880" w:rsidRPr="00664850">
        <w:rPr>
          <w:rFonts w:eastAsia="Times New Roman" w:cs="Times New Roman"/>
          <w:szCs w:val="24"/>
        </w:rPr>
        <w:t>изградени</w:t>
      </w:r>
      <w:r w:rsidR="00800880">
        <w:rPr>
          <w:rFonts w:eastAsia="Times New Roman" w:cs="Times New Roman"/>
          <w:szCs w:val="24"/>
        </w:rPr>
        <w:t xml:space="preserve"> </w:t>
      </w:r>
      <w:r w:rsidR="00F02050" w:rsidRPr="005813DE">
        <w:rPr>
          <w:rFonts w:eastAsia="Times New Roman" w:cs="Times New Roman"/>
          <w:szCs w:val="24"/>
        </w:rPr>
        <w:t>с интегриран бордюр;</w:t>
      </w:r>
    </w:p>
    <w:p w14:paraId="251D8D63" w14:textId="35456323" w:rsidR="0087587B" w:rsidRPr="005813DE" w:rsidRDefault="005D4527" w:rsidP="0087587B">
      <w:pPr>
        <w:spacing w:after="0" w:line="360" w:lineRule="auto"/>
        <w:ind w:firstLine="1155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 xml:space="preserve">2. хидравлични затвори (сифонен или друг тип) със заключващи се капаци, разположени по дължина на отводнителните улеи през разстояние не по-голямо от 50 m, които се поддържат </w:t>
      </w:r>
      <w:r w:rsidR="00FF5543">
        <w:rPr>
          <w:rFonts w:eastAsia="Times New Roman" w:cs="Times New Roman"/>
          <w:szCs w:val="24"/>
        </w:rPr>
        <w:t xml:space="preserve">винаги </w:t>
      </w:r>
      <w:r w:rsidRPr="005813DE">
        <w:rPr>
          <w:rFonts w:eastAsia="Times New Roman" w:cs="Times New Roman"/>
          <w:szCs w:val="24"/>
        </w:rPr>
        <w:t xml:space="preserve">пълни и имат гарантирана проводимост не по-малка от 100 l/s; </w:t>
      </w:r>
    </w:p>
    <w:p w14:paraId="401A4DC4" w14:textId="00054D1D" w:rsidR="0000636B" w:rsidRPr="005813DE" w:rsidRDefault="005D4527" w:rsidP="0000636B">
      <w:pPr>
        <w:spacing w:after="0" w:line="360" w:lineRule="auto"/>
        <w:ind w:firstLine="1155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 xml:space="preserve">3. отвори (или шахти) за контрол, промиване и почистване, разположени по дължина на отводнителните улеи през разстояние не по-голямо от 50 m. </w:t>
      </w:r>
    </w:p>
    <w:p w14:paraId="20EA407E" w14:textId="6C2F286E" w:rsidR="00F86370" w:rsidRPr="001C51EF" w:rsidRDefault="008970A3" w:rsidP="00142C86">
      <w:pPr>
        <w:spacing w:after="0" w:line="360" w:lineRule="auto"/>
        <w:ind w:firstLine="1134"/>
        <w:contextualSpacing/>
        <w:jc w:val="both"/>
        <w:textAlignment w:val="center"/>
      </w:pPr>
      <w:r w:rsidRPr="001C51EF">
        <w:t xml:space="preserve">(2) </w:t>
      </w:r>
      <w:r w:rsidR="005A0991" w:rsidRPr="001C51EF">
        <w:t xml:space="preserve">Допуска се хидравличните затвори да </w:t>
      </w:r>
      <w:r w:rsidR="006D1C88" w:rsidRPr="001C51EF">
        <w:t xml:space="preserve">бъдат </w:t>
      </w:r>
      <w:r w:rsidR="00142C86" w:rsidRPr="001C51EF">
        <w:t>проектирани</w:t>
      </w:r>
      <w:r w:rsidR="006D1C88" w:rsidRPr="001C51EF">
        <w:t xml:space="preserve"> и като елементи</w:t>
      </w:r>
      <w:r w:rsidR="00445BEB">
        <w:t xml:space="preserve"> за</w:t>
      </w:r>
      <w:r w:rsidR="006D1C88" w:rsidRPr="001C51EF">
        <w:t xml:space="preserve"> </w:t>
      </w:r>
      <w:r w:rsidR="005A0991" w:rsidRPr="001C51EF">
        <w:t>осигурява</w:t>
      </w:r>
      <w:r w:rsidR="00445BEB">
        <w:t xml:space="preserve">не </w:t>
      </w:r>
      <w:r w:rsidR="005A0991" w:rsidRPr="001C51EF">
        <w:t>достъп за инспекци</w:t>
      </w:r>
      <w:r w:rsidR="00C220A0" w:rsidRPr="001C51EF">
        <w:t>и</w:t>
      </w:r>
      <w:r w:rsidR="005A0991" w:rsidRPr="001C51EF">
        <w:t xml:space="preserve"> и промиване на отводнителните улеи</w:t>
      </w:r>
      <w:r w:rsidR="00142C86" w:rsidRPr="001C51EF">
        <w:t>,</w:t>
      </w:r>
      <w:r w:rsidR="005A0991" w:rsidRPr="001C51EF">
        <w:t xml:space="preserve"> </w:t>
      </w:r>
      <w:r w:rsidR="00142C86" w:rsidRPr="001C51EF">
        <w:t>когато</w:t>
      </w:r>
      <w:r w:rsidR="005A0991" w:rsidRPr="001C51EF">
        <w:t xml:space="preserve"> това е </w:t>
      </w:r>
      <w:r w:rsidR="00142C86" w:rsidRPr="001C51EF">
        <w:t xml:space="preserve">технически </w:t>
      </w:r>
      <w:r w:rsidR="005A0991" w:rsidRPr="001C51EF">
        <w:t>обосновано в проекта.</w:t>
      </w:r>
    </w:p>
    <w:p w14:paraId="614FA83A" w14:textId="143F7390" w:rsidR="005D4527" w:rsidRPr="005813DE" w:rsidRDefault="004B6876" w:rsidP="00542EC9">
      <w:pPr>
        <w:spacing w:after="0" w:line="360" w:lineRule="auto"/>
        <w:ind w:firstLine="1134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(3)</w:t>
      </w:r>
      <w:r w:rsidR="004B1AC2" w:rsidRPr="005813DE">
        <w:rPr>
          <w:rFonts w:eastAsia="Times New Roman" w:cs="Times New Roman"/>
          <w:szCs w:val="24"/>
        </w:rPr>
        <w:t xml:space="preserve"> Отводнителните улеи се проектират и оразмеряват за провеждане на водно количество не по-малко от 100 l/s в безнапорен режим. Формата и големината на напречното им сечение се определят съобразно наклона и водното количество, което </w:t>
      </w:r>
      <w:r w:rsidR="00085E14">
        <w:rPr>
          <w:rFonts w:eastAsia="Times New Roman" w:cs="Times New Roman"/>
          <w:szCs w:val="24"/>
        </w:rPr>
        <w:t>се предвижда да бъде провеждано</w:t>
      </w:r>
      <w:r w:rsidR="004B1AC2" w:rsidRPr="005813DE">
        <w:rPr>
          <w:rFonts w:eastAsia="Times New Roman" w:cs="Times New Roman"/>
          <w:szCs w:val="24"/>
        </w:rPr>
        <w:t>.</w:t>
      </w:r>
    </w:p>
    <w:p w14:paraId="465ABDCB" w14:textId="5223630E" w:rsidR="004B1AC2" w:rsidRPr="005813DE" w:rsidRDefault="004B1AC2" w:rsidP="00542EC9">
      <w:pPr>
        <w:spacing w:after="0" w:line="360" w:lineRule="auto"/>
        <w:ind w:firstLine="1134"/>
        <w:contextualSpacing/>
        <w:jc w:val="both"/>
        <w:textAlignment w:val="center"/>
        <w:rPr>
          <w:rFonts w:eastAsia="Times New Roman" w:cs="Times New Roman"/>
          <w:strike/>
          <w:szCs w:val="24"/>
        </w:rPr>
      </w:pPr>
      <w:r w:rsidRPr="005813DE">
        <w:rPr>
          <w:rFonts w:eastAsia="Times New Roman" w:cs="Times New Roman"/>
          <w:szCs w:val="24"/>
        </w:rPr>
        <w:t>(4) Надлъжният наклон на отводнителните улеи е еднакъв с надлъжния наклон на тунела, но не по-малък от 0,3 %. За единични къси участъци с дължина до 50 m при вертикални криви се допуска минимален среден надлъжен наклон по-малък от 0</w:t>
      </w:r>
      <w:r w:rsidR="00784869">
        <w:rPr>
          <w:rFonts w:eastAsia="Times New Roman" w:cs="Times New Roman"/>
          <w:szCs w:val="24"/>
        </w:rPr>
        <w:t>,</w:t>
      </w:r>
      <w:r w:rsidRPr="005813DE">
        <w:rPr>
          <w:rFonts w:eastAsia="Times New Roman" w:cs="Times New Roman"/>
          <w:szCs w:val="24"/>
        </w:rPr>
        <w:t xml:space="preserve">3 %, съобразен с </w:t>
      </w:r>
      <w:proofErr w:type="spellStart"/>
      <w:r w:rsidRPr="005813DE">
        <w:rPr>
          <w:rFonts w:eastAsia="Times New Roman" w:cs="Times New Roman"/>
          <w:szCs w:val="24"/>
        </w:rPr>
        <w:t>нивелетата</w:t>
      </w:r>
      <w:proofErr w:type="spellEnd"/>
      <w:r w:rsidRPr="005813DE">
        <w:rPr>
          <w:rFonts w:eastAsia="Times New Roman" w:cs="Times New Roman"/>
          <w:szCs w:val="24"/>
        </w:rPr>
        <w:t xml:space="preserve"> на пътя.</w:t>
      </w:r>
    </w:p>
    <w:p w14:paraId="6F7BF8AB" w14:textId="628540B3" w:rsidR="004B1AC2" w:rsidRPr="005813DE" w:rsidRDefault="004B1AC2" w:rsidP="00542EC9">
      <w:pPr>
        <w:spacing w:after="0" w:line="360" w:lineRule="auto"/>
        <w:ind w:firstLine="1134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 xml:space="preserve">(5) Когато в системата за отводняване на пътното платно се предвижда отделен колектор, отводнителните улеи се прекъсват на всеки 50 </w:t>
      </w:r>
      <w:r w:rsidR="00CB06CF">
        <w:rPr>
          <w:rFonts w:eastAsia="Times New Roman" w:cs="Times New Roman"/>
          <w:szCs w:val="24"/>
          <w:lang w:val="en-US"/>
        </w:rPr>
        <w:t>m</w:t>
      </w:r>
      <w:r w:rsidRPr="005813DE">
        <w:rPr>
          <w:rFonts w:eastAsia="Times New Roman" w:cs="Times New Roman"/>
          <w:szCs w:val="24"/>
        </w:rPr>
        <w:t>.</w:t>
      </w:r>
      <w:r w:rsidR="00B00CC3">
        <w:rPr>
          <w:rFonts w:eastAsia="Times New Roman" w:cs="Times New Roman"/>
          <w:szCs w:val="24"/>
        </w:rPr>
        <w:t xml:space="preserve"> </w:t>
      </w:r>
      <w:r w:rsidR="0039532E">
        <w:rPr>
          <w:rFonts w:eastAsia="Times New Roman" w:cs="Times New Roman"/>
          <w:szCs w:val="24"/>
        </w:rPr>
        <w:t>На</w:t>
      </w:r>
      <w:r w:rsidRPr="005813DE">
        <w:rPr>
          <w:rFonts w:eastAsia="Times New Roman" w:cs="Times New Roman"/>
          <w:szCs w:val="24"/>
        </w:rPr>
        <w:t xml:space="preserve"> мястото на прекъсване</w:t>
      </w:r>
      <w:r w:rsidR="000E4613">
        <w:rPr>
          <w:rFonts w:eastAsia="Times New Roman" w:cs="Times New Roman"/>
          <w:szCs w:val="24"/>
        </w:rPr>
        <w:t>то</w:t>
      </w:r>
      <w:r w:rsidRPr="005813DE">
        <w:rPr>
          <w:rFonts w:eastAsia="Times New Roman" w:cs="Times New Roman"/>
          <w:szCs w:val="24"/>
        </w:rPr>
        <w:t xml:space="preserve"> се изпълнява връзка с колектора посредством хидравличен затвор. Всяка връзка се предвижда с проводимост не по-малка от 100 l/s. </w:t>
      </w:r>
      <w:r w:rsidR="000E4613">
        <w:rPr>
          <w:rFonts w:eastAsia="Times New Roman" w:cs="Times New Roman"/>
          <w:szCs w:val="24"/>
        </w:rPr>
        <w:t>На</w:t>
      </w:r>
      <w:r w:rsidRPr="005813DE">
        <w:rPr>
          <w:rFonts w:eastAsia="Times New Roman" w:cs="Times New Roman"/>
          <w:szCs w:val="24"/>
        </w:rPr>
        <w:t xml:space="preserve"> местата на свързване към колектора се предвиждат </w:t>
      </w:r>
      <w:r w:rsidRPr="005813DE">
        <w:rPr>
          <w:rFonts w:eastAsia="Times New Roman" w:cs="Times New Roman"/>
          <w:szCs w:val="24"/>
        </w:rPr>
        <w:lastRenderedPageBreak/>
        <w:t xml:space="preserve">контролни (ревизионни) шахти с </w:t>
      </w:r>
      <w:proofErr w:type="spellStart"/>
      <w:r w:rsidRPr="005813DE">
        <w:rPr>
          <w:rFonts w:eastAsia="Times New Roman" w:cs="Times New Roman"/>
          <w:szCs w:val="24"/>
        </w:rPr>
        <w:t>водоплътни</w:t>
      </w:r>
      <w:proofErr w:type="spellEnd"/>
      <w:r w:rsidRPr="005813DE">
        <w:rPr>
          <w:rFonts w:eastAsia="Times New Roman" w:cs="Times New Roman"/>
          <w:szCs w:val="24"/>
        </w:rPr>
        <w:t xml:space="preserve"> заключващи се капаци. За колектори се използват плътни (</w:t>
      </w:r>
      <w:proofErr w:type="spellStart"/>
      <w:r w:rsidRPr="005813DE">
        <w:rPr>
          <w:rFonts w:eastAsia="Times New Roman" w:cs="Times New Roman"/>
          <w:szCs w:val="24"/>
        </w:rPr>
        <w:t>неперфорирани</w:t>
      </w:r>
      <w:proofErr w:type="spellEnd"/>
      <w:r w:rsidRPr="005813DE">
        <w:rPr>
          <w:rFonts w:eastAsia="Times New Roman" w:cs="Times New Roman"/>
          <w:szCs w:val="24"/>
        </w:rPr>
        <w:t xml:space="preserve">) тръби с </w:t>
      </w:r>
      <w:proofErr w:type="spellStart"/>
      <w:r w:rsidRPr="005813DE">
        <w:rPr>
          <w:rFonts w:eastAsia="Times New Roman" w:cs="Times New Roman"/>
          <w:szCs w:val="24"/>
        </w:rPr>
        <w:t>водоплътни</w:t>
      </w:r>
      <w:proofErr w:type="spellEnd"/>
      <w:r w:rsidRPr="005813DE">
        <w:rPr>
          <w:rFonts w:eastAsia="Times New Roman" w:cs="Times New Roman"/>
          <w:szCs w:val="24"/>
        </w:rPr>
        <w:t xml:space="preserve"> връзки между тях. Колекторни участъци, предвидени за инспекция от персонала, са с диаметър поне 600 mm.</w:t>
      </w:r>
    </w:p>
    <w:p w14:paraId="5B213C6C" w14:textId="2517F1D9" w:rsidR="000678C2" w:rsidRPr="005813DE" w:rsidRDefault="00225FFD" w:rsidP="00542EC9">
      <w:pPr>
        <w:spacing w:after="0" w:line="360" w:lineRule="auto"/>
        <w:ind w:firstLine="1134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 xml:space="preserve">(6) </w:t>
      </w:r>
      <w:r w:rsidR="000678C2" w:rsidRPr="005813DE">
        <w:rPr>
          <w:rFonts w:eastAsia="Times New Roman" w:cs="Times New Roman"/>
          <w:szCs w:val="24"/>
        </w:rPr>
        <w:t>Отворите за достъп и ревизия се разполагат извън активните ленти за движение или в оста на най-ниско разположената лента.</w:t>
      </w:r>
    </w:p>
    <w:p w14:paraId="386503EA" w14:textId="4E9847CB" w:rsidR="004D7E52" w:rsidRPr="005813DE" w:rsidRDefault="003C64A6" w:rsidP="00542EC9">
      <w:pPr>
        <w:spacing w:after="0" w:line="360" w:lineRule="auto"/>
        <w:ind w:firstLine="1134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(7) При избора на подходящи материали за елементите на отводнителната система се вземат под внимание местоположението и условията на експлоатация.</w:t>
      </w:r>
      <w:r w:rsidR="004D7E52" w:rsidRPr="005813DE">
        <w:rPr>
          <w:rFonts w:eastAsia="Times New Roman" w:cs="Times New Roman"/>
          <w:szCs w:val="24"/>
        </w:rPr>
        <w:t>“</w:t>
      </w:r>
      <w:r w:rsidR="005649A7">
        <w:rPr>
          <w:rFonts w:eastAsia="Times New Roman" w:cs="Times New Roman"/>
          <w:szCs w:val="24"/>
        </w:rPr>
        <w:t>.</w:t>
      </w:r>
    </w:p>
    <w:p w14:paraId="1F482B09" w14:textId="511FB8CF" w:rsidR="004D7E52" w:rsidRPr="005813DE" w:rsidRDefault="004D7E52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rPr>
          <w:rFonts w:eastAsia="Times New Roman"/>
        </w:rPr>
        <w:t>В чл. 148 се създава ал. 3:</w:t>
      </w:r>
    </w:p>
    <w:p w14:paraId="59E3BD39" w14:textId="0A052A68" w:rsidR="0056339E" w:rsidRPr="0056339E" w:rsidRDefault="004D7E52" w:rsidP="0056339E">
      <w:pPr>
        <w:spacing w:after="0" w:line="360" w:lineRule="auto"/>
        <w:ind w:firstLine="1155"/>
        <w:contextualSpacing/>
        <w:jc w:val="both"/>
      </w:pPr>
      <w:r w:rsidRPr="005813DE">
        <w:rPr>
          <w:rFonts w:cs="Times New Roman"/>
          <w:szCs w:val="24"/>
        </w:rPr>
        <w:t xml:space="preserve">„(3) </w:t>
      </w:r>
      <w:r w:rsidR="00405F0C">
        <w:rPr>
          <w:rFonts w:cs="Times New Roman"/>
          <w:szCs w:val="24"/>
        </w:rPr>
        <w:t>В</w:t>
      </w:r>
      <w:r w:rsidR="00025602">
        <w:t xml:space="preserve"> изпълнение на изискванията по ал. 1 и 2 изчисленията се извършват с програмни продукти, които осигуряват възможност за отчитане на образуването на облекчителен свод в масива.</w:t>
      </w:r>
      <w:r w:rsidR="00B8710D">
        <w:t>“.</w:t>
      </w:r>
    </w:p>
    <w:p w14:paraId="3DFCE2F4" w14:textId="0059B63E" w:rsidR="00DC0408" w:rsidRPr="005813DE" w:rsidRDefault="00DC0408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rPr>
          <w:rFonts w:eastAsia="Times New Roman"/>
        </w:rPr>
        <w:t xml:space="preserve">В чл. 155, </w:t>
      </w:r>
      <w:r w:rsidR="00D55157">
        <w:rPr>
          <w:rFonts w:eastAsia="Times New Roman"/>
        </w:rPr>
        <w:t>т</w:t>
      </w:r>
      <w:r w:rsidRPr="005813DE">
        <w:rPr>
          <w:rFonts w:eastAsia="Times New Roman"/>
        </w:rPr>
        <w:t>. 1 след думата „дестабилизация“ се добавя „и подуване“.</w:t>
      </w:r>
    </w:p>
    <w:p w14:paraId="61674041" w14:textId="5D063EFF" w:rsidR="009E7EE1" w:rsidRPr="005813DE" w:rsidRDefault="002607C2" w:rsidP="00542EC9">
      <w:pPr>
        <w:pStyle w:val="Quote"/>
        <w:spacing w:line="360" w:lineRule="auto"/>
        <w:ind w:left="0" w:right="-1" w:firstLine="0"/>
      </w:pPr>
      <w:r w:rsidRPr="005813DE">
        <w:t xml:space="preserve">В чл. 156 </w:t>
      </w:r>
      <w:r w:rsidR="009E7EE1" w:rsidRPr="005813DE">
        <w:t>се правят следните изменения и допълнения:</w:t>
      </w:r>
    </w:p>
    <w:p w14:paraId="746DD0A9" w14:textId="7F56A91F" w:rsidR="009E7EE1" w:rsidRPr="005813DE" w:rsidRDefault="009E7EE1" w:rsidP="008B4ADE">
      <w:pPr>
        <w:pStyle w:val="ListParagraph"/>
        <w:numPr>
          <w:ilvl w:val="0"/>
          <w:numId w:val="8"/>
        </w:numPr>
        <w:spacing w:after="0" w:line="360" w:lineRule="auto"/>
        <w:jc w:val="both"/>
        <w:textAlignment w:val="center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Създава се нова т. 1:</w:t>
      </w:r>
    </w:p>
    <w:p w14:paraId="21B3D700" w14:textId="38007489" w:rsidR="009E7EE1" w:rsidRPr="005813DE" w:rsidRDefault="009E7EE1" w:rsidP="00542EC9">
      <w:pPr>
        <w:spacing w:after="0" w:line="360" w:lineRule="auto"/>
        <w:ind w:firstLine="993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5813DE">
        <w:rPr>
          <w:rFonts w:cs="Times New Roman"/>
          <w:szCs w:val="24"/>
        </w:rPr>
        <w:t xml:space="preserve">„1. </w:t>
      </w:r>
      <w:r w:rsidRPr="005813DE">
        <w:rPr>
          <w:rFonts w:eastAsia="Times New Roman" w:cs="Times New Roman"/>
          <w:szCs w:val="24"/>
        </w:rPr>
        <w:t>подходяща технология за прокопаване“.</w:t>
      </w:r>
    </w:p>
    <w:p w14:paraId="05C52B67" w14:textId="390DB2AE" w:rsidR="00FE7E3C" w:rsidRPr="005813DE" w:rsidRDefault="00BD7FED" w:rsidP="008B4ADE">
      <w:pPr>
        <w:pStyle w:val="ListParagraph"/>
        <w:numPr>
          <w:ilvl w:val="0"/>
          <w:numId w:val="8"/>
        </w:numPr>
        <w:spacing w:after="0" w:line="360" w:lineRule="auto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szCs w:val="24"/>
        </w:rPr>
        <w:t>Д</w:t>
      </w:r>
      <w:r w:rsidR="00E24FFF" w:rsidRPr="005813DE">
        <w:rPr>
          <w:rFonts w:cs="Times New Roman"/>
          <w:szCs w:val="24"/>
        </w:rPr>
        <w:t>осегашните т</w:t>
      </w:r>
      <w:r>
        <w:rPr>
          <w:rFonts w:cs="Times New Roman"/>
          <w:szCs w:val="24"/>
        </w:rPr>
        <w:t>.</w:t>
      </w:r>
      <w:r w:rsidR="009E7EE1" w:rsidRPr="005813DE">
        <w:rPr>
          <w:rFonts w:cs="Times New Roman"/>
          <w:szCs w:val="24"/>
        </w:rPr>
        <w:t xml:space="preserve"> 1</w:t>
      </w:r>
      <w:r w:rsidR="00A61951" w:rsidRPr="005813DE">
        <w:rPr>
          <w:rFonts w:cs="Times New Roman"/>
          <w:szCs w:val="24"/>
        </w:rPr>
        <w:t xml:space="preserve"> - </w:t>
      </w:r>
      <w:r w:rsidR="00E24FFF" w:rsidRPr="005813DE">
        <w:rPr>
          <w:rFonts w:cs="Times New Roman"/>
          <w:szCs w:val="24"/>
        </w:rPr>
        <w:t>12</w:t>
      </w:r>
      <w:r w:rsidR="009E7EE1" w:rsidRPr="005813DE">
        <w:rPr>
          <w:rFonts w:cs="Times New Roman"/>
          <w:szCs w:val="24"/>
        </w:rPr>
        <w:t xml:space="preserve"> ст</w:t>
      </w:r>
      <w:r w:rsidR="00E24FFF" w:rsidRPr="005813DE">
        <w:rPr>
          <w:rFonts w:cs="Times New Roman"/>
          <w:szCs w:val="24"/>
        </w:rPr>
        <w:t>ава</w:t>
      </w:r>
      <w:r w:rsidR="009E7EE1" w:rsidRPr="005813DE">
        <w:rPr>
          <w:rFonts w:cs="Times New Roman"/>
          <w:szCs w:val="24"/>
        </w:rPr>
        <w:t>т</w:t>
      </w:r>
      <w:r w:rsidR="00E24FFF" w:rsidRPr="005813DE">
        <w:rPr>
          <w:rFonts w:cs="Times New Roman"/>
          <w:szCs w:val="24"/>
        </w:rPr>
        <w:t xml:space="preserve"> т</w:t>
      </w:r>
      <w:r>
        <w:rPr>
          <w:rFonts w:cs="Times New Roman"/>
          <w:szCs w:val="24"/>
        </w:rPr>
        <w:t>.</w:t>
      </w:r>
      <w:r w:rsidR="00E24FFF" w:rsidRPr="005813DE">
        <w:rPr>
          <w:rFonts w:cs="Times New Roman"/>
          <w:szCs w:val="24"/>
        </w:rPr>
        <w:t xml:space="preserve"> 2</w:t>
      </w:r>
      <w:r w:rsidR="00A61951" w:rsidRPr="005813DE">
        <w:rPr>
          <w:rFonts w:cs="Times New Roman"/>
          <w:szCs w:val="24"/>
        </w:rPr>
        <w:t xml:space="preserve"> - </w:t>
      </w:r>
      <w:r w:rsidR="00E24FFF" w:rsidRPr="005813DE">
        <w:rPr>
          <w:rFonts w:cs="Times New Roman"/>
          <w:szCs w:val="24"/>
        </w:rPr>
        <w:t>13</w:t>
      </w:r>
      <w:r w:rsidR="00E70D03" w:rsidRPr="005813DE">
        <w:rPr>
          <w:rFonts w:cs="Times New Roman"/>
          <w:szCs w:val="24"/>
        </w:rPr>
        <w:t>.</w:t>
      </w:r>
    </w:p>
    <w:p w14:paraId="253EBB8C" w14:textId="13DA4C8A" w:rsidR="002607C2" w:rsidRPr="005813DE" w:rsidRDefault="002607C2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t>В чл. 159, т. 4 думата „</w:t>
      </w:r>
      <w:proofErr w:type="spellStart"/>
      <w:r w:rsidRPr="005813DE">
        <w:rPr>
          <w:lang w:val="en"/>
        </w:rPr>
        <w:t>изменение</w:t>
      </w:r>
      <w:proofErr w:type="spellEnd"/>
      <w:r w:rsidRPr="005813DE">
        <w:t>“ се заменя с „</w:t>
      </w:r>
      <w:r w:rsidRPr="005813DE">
        <w:rPr>
          <w:rFonts w:eastAsia="Times New Roman"/>
        </w:rPr>
        <w:t>подобряване“.</w:t>
      </w:r>
    </w:p>
    <w:p w14:paraId="2500482D" w14:textId="289E2A93" w:rsidR="001A55EF" w:rsidRPr="005813DE" w:rsidRDefault="003D77D8" w:rsidP="00542EC9">
      <w:pPr>
        <w:pStyle w:val="Quote"/>
        <w:spacing w:line="360" w:lineRule="auto"/>
        <w:ind w:left="0" w:right="-1" w:firstLine="0"/>
      </w:pPr>
      <w:r>
        <w:t>Член</w:t>
      </w:r>
      <w:r w:rsidR="00D76523" w:rsidRPr="005813DE">
        <w:t xml:space="preserve"> 161 се </w:t>
      </w:r>
      <w:r w:rsidR="00655F9A" w:rsidRPr="005813DE">
        <w:t xml:space="preserve">изменя </w:t>
      </w:r>
      <w:r w:rsidR="00BD7FED">
        <w:t>така</w:t>
      </w:r>
      <w:r w:rsidR="001A55EF" w:rsidRPr="005813DE">
        <w:t xml:space="preserve">: </w:t>
      </w:r>
    </w:p>
    <w:p w14:paraId="111B1C59" w14:textId="5C6D0FCF" w:rsidR="001C05D4" w:rsidRPr="005813DE" w:rsidRDefault="001A55EF" w:rsidP="00542EC9">
      <w:pPr>
        <w:spacing w:after="0" w:line="360" w:lineRule="auto"/>
        <w:ind w:firstLine="1155"/>
        <w:contextualSpacing/>
        <w:jc w:val="both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„Чл</w:t>
      </w:r>
      <w:r w:rsidR="00BD7FED">
        <w:rPr>
          <w:rFonts w:cs="Times New Roman"/>
          <w:szCs w:val="24"/>
        </w:rPr>
        <w:t>.</w:t>
      </w:r>
      <w:r w:rsidRPr="005813DE">
        <w:rPr>
          <w:rFonts w:cs="Times New Roman"/>
          <w:szCs w:val="24"/>
        </w:rPr>
        <w:t xml:space="preserve"> 161. </w:t>
      </w:r>
      <w:r w:rsidR="00345E39" w:rsidRPr="005813DE">
        <w:rPr>
          <w:rFonts w:cs="Times New Roman"/>
          <w:szCs w:val="24"/>
        </w:rPr>
        <w:t>Проектът по част „Конструктивна“</w:t>
      </w:r>
      <w:r w:rsidR="001C05D4" w:rsidRPr="005813DE">
        <w:rPr>
          <w:rFonts w:cs="Times New Roman"/>
          <w:szCs w:val="24"/>
        </w:rPr>
        <w:t xml:space="preserve"> включва:</w:t>
      </w:r>
    </w:p>
    <w:p w14:paraId="581B2EC3" w14:textId="3697704D" w:rsidR="001C05D4" w:rsidRPr="005813DE" w:rsidRDefault="001C05D4" w:rsidP="00542EC9">
      <w:pPr>
        <w:pStyle w:val="ListParagraph"/>
        <w:numPr>
          <w:ilvl w:val="3"/>
          <w:numId w:val="5"/>
        </w:numPr>
        <w:spacing w:after="0" w:line="360" w:lineRule="auto"/>
        <w:ind w:left="0" w:firstLine="1134"/>
        <w:jc w:val="both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статическа схема на конструкцията;</w:t>
      </w:r>
    </w:p>
    <w:p w14:paraId="25DDE408" w14:textId="6BFA499C" w:rsidR="001C05D4" w:rsidRPr="005813DE" w:rsidRDefault="001C05D4" w:rsidP="00542EC9">
      <w:pPr>
        <w:pStyle w:val="ListParagraph"/>
        <w:numPr>
          <w:ilvl w:val="3"/>
          <w:numId w:val="5"/>
        </w:numPr>
        <w:spacing w:after="0" w:line="360" w:lineRule="auto"/>
        <w:ind w:left="0" w:firstLine="1134"/>
        <w:jc w:val="both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 xml:space="preserve"> числени стойности на натоварванията и начина на прилагането им върху конструкцията;</w:t>
      </w:r>
    </w:p>
    <w:p w14:paraId="4C81BDAE" w14:textId="0E9F7511" w:rsidR="001C05D4" w:rsidRPr="005813DE" w:rsidRDefault="001C05D4" w:rsidP="00542EC9">
      <w:pPr>
        <w:pStyle w:val="ListParagraph"/>
        <w:numPr>
          <w:ilvl w:val="3"/>
          <w:numId w:val="5"/>
        </w:numPr>
        <w:spacing w:after="0" w:line="360" w:lineRule="auto"/>
        <w:ind w:left="0" w:firstLine="1134"/>
        <w:jc w:val="both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товарни комбинации;</w:t>
      </w:r>
    </w:p>
    <w:p w14:paraId="28568D96" w14:textId="3E8B4DBA" w:rsidR="001C05D4" w:rsidRPr="005813DE" w:rsidRDefault="001C05D4" w:rsidP="00542EC9">
      <w:pPr>
        <w:pStyle w:val="ListParagraph"/>
        <w:numPr>
          <w:ilvl w:val="3"/>
          <w:numId w:val="5"/>
        </w:numPr>
        <w:spacing w:after="0" w:line="360" w:lineRule="auto"/>
        <w:ind w:left="0" w:firstLine="1134"/>
        <w:jc w:val="both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 xml:space="preserve">диаграми на </w:t>
      </w:r>
      <w:proofErr w:type="spellStart"/>
      <w:r w:rsidRPr="005813DE">
        <w:rPr>
          <w:rFonts w:cs="Times New Roman"/>
          <w:szCs w:val="24"/>
        </w:rPr>
        <w:t>разрезните</w:t>
      </w:r>
      <w:proofErr w:type="spellEnd"/>
      <w:r w:rsidRPr="005813DE">
        <w:rPr>
          <w:rFonts w:cs="Times New Roman"/>
          <w:szCs w:val="24"/>
        </w:rPr>
        <w:t xml:space="preserve"> усилия при различните товарни състояния;</w:t>
      </w:r>
    </w:p>
    <w:p w14:paraId="1B827103" w14:textId="13E6DCB4" w:rsidR="001C05D4" w:rsidRPr="005813DE" w:rsidRDefault="001C05D4" w:rsidP="00542EC9">
      <w:pPr>
        <w:pStyle w:val="ListParagraph"/>
        <w:numPr>
          <w:ilvl w:val="3"/>
          <w:numId w:val="5"/>
        </w:numPr>
        <w:spacing w:after="0" w:line="360" w:lineRule="auto"/>
        <w:ind w:left="0" w:firstLine="1134"/>
        <w:jc w:val="both"/>
        <w:rPr>
          <w:rFonts w:cs="Times New Roman"/>
          <w:szCs w:val="24"/>
        </w:rPr>
      </w:pPr>
      <w:r w:rsidRPr="005813DE">
        <w:rPr>
          <w:rFonts w:eastAsia="Times New Roman" w:cs="Times New Roman"/>
          <w:szCs w:val="24"/>
        </w:rPr>
        <w:t>приети характеристики на земния или скалния масив;</w:t>
      </w:r>
    </w:p>
    <w:p w14:paraId="7636386F" w14:textId="75EB1174" w:rsidR="001C05D4" w:rsidRPr="005813DE" w:rsidRDefault="001C05D4" w:rsidP="00542EC9">
      <w:pPr>
        <w:pStyle w:val="ListParagraph"/>
        <w:numPr>
          <w:ilvl w:val="3"/>
          <w:numId w:val="5"/>
        </w:numPr>
        <w:spacing w:after="0" w:line="360" w:lineRule="auto"/>
        <w:ind w:left="0" w:firstLine="1134"/>
        <w:jc w:val="both"/>
        <w:rPr>
          <w:rFonts w:cs="Times New Roman"/>
          <w:szCs w:val="24"/>
        </w:rPr>
      </w:pPr>
      <w:r w:rsidRPr="005813DE">
        <w:rPr>
          <w:rFonts w:eastAsia="Times New Roman" w:cs="Times New Roman"/>
          <w:szCs w:val="24"/>
        </w:rPr>
        <w:t>приети хидродинамични условия;</w:t>
      </w:r>
    </w:p>
    <w:p w14:paraId="191FEAF2" w14:textId="2195B434" w:rsidR="001C05D4" w:rsidRPr="005813DE" w:rsidRDefault="001C05D4" w:rsidP="00542EC9">
      <w:pPr>
        <w:pStyle w:val="ListParagraph"/>
        <w:numPr>
          <w:ilvl w:val="3"/>
          <w:numId w:val="5"/>
        </w:numPr>
        <w:spacing w:after="0" w:line="360" w:lineRule="auto"/>
        <w:ind w:left="0" w:firstLine="1134"/>
        <w:jc w:val="both"/>
        <w:rPr>
          <w:rFonts w:cs="Times New Roman"/>
          <w:szCs w:val="24"/>
        </w:rPr>
      </w:pPr>
      <w:r w:rsidRPr="005813DE">
        <w:rPr>
          <w:rFonts w:eastAsia="Times New Roman" w:cs="Times New Roman"/>
          <w:szCs w:val="24"/>
        </w:rPr>
        <w:t>разглеждани оразмерителни случаи;</w:t>
      </w:r>
    </w:p>
    <w:p w14:paraId="7884F9B0" w14:textId="3D6198A9" w:rsidR="001C05D4" w:rsidRPr="005813DE" w:rsidRDefault="001C05D4" w:rsidP="00542EC9">
      <w:pPr>
        <w:pStyle w:val="ListParagraph"/>
        <w:numPr>
          <w:ilvl w:val="3"/>
          <w:numId w:val="5"/>
        </w:numPr>
        <w:spacing w:after="0" w:line="360" w:lineRule="auto"/>
        <w:ind w:left="0" w:firstLine="1134"/>
        <w:jc w:val="both"/>
        <w:rPr>
          <w:rFonts w:cs="Times New Roman"/>
          <w:szCs w:val="24"/>
        </w:rPr>
      </w:pPr>
      <w:r w:rsidRPr="005813DE">
        <w:rPr>
          <w:rFonts w:eastAsia="Times New Roman" w:cs="Times New Roman"/>
          <w:szCs w:val="24"/>
        </w:rPr>
        <w:t>разглеждани сценарии относно риска и приемливия риск;</w:t>
      </w:r>
    </w:p>
    <w:p w14:paraId="206BC27C" w14:textId="7ED4DC59" w:rsidR="001C05D4" w:rsidRPr="005813DE" w:rsidRDefault="001C05D4" w:rsidP="00542EC9">
      <w:pPr>
        <w:pStyle w:val="ListParagraph"/>
        <w:numPr>
          <w:ilvl w:val="3"/>
          <w:numId w:val="5"/>
        </w:numPr>
        <w:spacing w:after="0" w:line="360" w:lineRule="auto"/>
        <w:ind w:left="0" w:firstLine="1134"/>
        <w:jc w:val="both"/>
        <w:rPr>
          <w:rFonts w:cs="Times New Roman"/>
          <w:szCs w:val="24"/>
        </w:rPr>
      </w:pPr>
      <w:r w:rsidRPr="005813DE">
        <w:rPr>
          <w:rFonts w:eastAsia="Times New Roman" w:cs="Times New Roman"/>
          <w:szCs w:val="24"/>
        </w:rPr>
        <w:t xml:space="preserve">изисквания относно конструктивна сигурност и експлоатационна годност, включително </w:t>
      </w:r>
      <w:proofErr w:type="spellStart"/>
      <w:r w:rsidRPr="005813DE">
        <w:rPr>
          <w:rFonts w:eastAsia="Times New Roman" w:cs="Times New Roman"/>
          <w:szCs w:val="24"/>
        </w:rPr>
        <w:t>водоплътност</w:t>
      </w:r>
      <w:proofErr w:type="spellEnd"/>
      <w:r w:rsidRPr="005813DE">
        <w:rPr>
          <w:rFonts w:eastAsia="Times New Roman" w:cs="Times New Roman"/>
          <w:szCs w:val="24"/>
        </w:rPr>
        <w:t xml:space="preserve"> и дълготрайност</w:t>
      </w:r>
      <w:r w:rsidR="007D5550">
        <w:rPr>
          <w:rFonts w:eastAsia="Times New Roman" w:cs="Times New Roman"/>
          <w:szCs w:val="24"/>
        </w:rPr>
        <w:t xml:space="preserve">, както и предвидените мерки за тяхното </w:t>
      </w:r>
      <w:r w:rsidR="00814206">
        <w:rPr>
          <w:rFonts w:eastAsia="Times New Roman" w:cs="Times New Roman"/>
          <w:szCs w:val="24"/>
        </w:rPr>
        <w:t>постигане</w:t>
      </w:r>
      <w:r w:rsidRPr="005813DE">
        <w:rPr>
          <w:rFonts w:eastAsia="Times New Roman" w:cs="Times New Roman"/>
          <w:szCs w:val="24"/>
        </w:rPr>
        <w:t>, методи и технологии за изпълнение, проверки на изпълнението и механизми за корекция;</w:t>
      </w:r>
    </w:p>
    <w:p w14:paraId="6110D81A" w14:textId="2D385292" w:rsidR="001C05D4" w:rsidRPr="005813DE" w:rsidRDefault="001C05D4" w:rsidP="00542EC9">
      <w:pPr>
        <w:pStyle w:val="ListParagraph"/>
        <w:numPr>
          <w:ilvl w:val="3"/>
          <w:numId w:val="5"/>
        </w:numPr>
        <w:spacing w:after="0" w:line="360" w:lineRule="auto"/>
        <w:ind w:left="0" w:firstLine="1134"/>
        <w:jc w:val="both"/>
        <w:rPr>
          <w:rFonts w:cs="Times New Roman"/>
          <w:szCs w:val="24"/>
        </w:rPr>
      </w:pPr>
      <w:r w:rsidRPr="005813DE">
        <w:rPr>
          <w:rFonts w:eastAsia="Times New Roman" w:cs="Times New Roman"/>
          <w:szCs w:val="24"/>
        </w:rPr>
        <w:t>разглеждани аспекти по време на строителството и експлоатацията;</w:t>
      </w:r>
    </w:p>
    <w:p w14:paraId="5E3F3B1B" w14:textId="5A754B10" w:rsidR="001C05D4" w:rsidRPr="005813DE" w:rsidRDefault="001C05D4" w:rsidP="00542EC9">
      <w:pPr>
        <w:pStyle w:val="ListParagraph"/>
        <w:numPr>
          <w:ilvl w:val="3"/>
          <w:numId w:val="5"/>
        </w:numPr>
        <w:spacing w:after="0" w:line="360" w:lineRule="auto"/>
        <w:ind w:left="1134" w:firstLine="0"/>
        <w:jc w:val="both"/>
        <w:rPr>
          <w:rFonts w:cs="Times New Roman"/>
          <w:szCs w:val="24"/>
        </w:rPr>
      </w:pPr>
      <w:r w:rsidRPr="005813DE">
        <w:rPr>
          <w:rFonts w:eastAsia="Times New Roman" w:cs="Times New Roman"/>
          <w:szCs w:val="24"/>
        </w:rPr>
        <w:t>определяне на проектния срок на експлоатация;</w:t>
      </w:r>
    </w:p>
    <w:p w14:paraId="3ACB5699" w14:textId="12014C0D" w:rsidR="001C05D4" w:rsidRPr="005813DE" w:rsidRDefault="001C05D4" w:rsidP="00542EC9">
      <w:pPr>
        <w:pStyle w:val="ListParagraph"/>
        <w:numPr>
          <w:ilvl w:val="3"/>
          <w:numId w:val="5"/>
        </w:numPr>
        <w:spacing w:after="0" w:line="360" w:lineRule="auto"/>
        <w:ind w:left="1134" w:firstLine="0"/>
        <w:jc w:val="both"/>
        <w:rPr>
          <w:rFonts w:cs="Times New Roman"/>
          <w:szCs w:val="24"/>
        </w:rPr>
      </w:pPr>
      <w:r w:rsidRPr="005813DE">
        <w:rPr>
          <w:rFonts w:eastAsia="Times New Roman" w:cs="Times New Roman"/>
          <w:szCs w:val="24"/>
        </w:rPr>
        <w:lastRenderedPageBreak/>
        <w:t>други условия, свързани с проекта.</w:t>
      </w:r>
      <w:r w:rsidR="00B8710D">
        <w:rPr>
          <w:rFonts w:eastAsia="Times New Roman" w:cs="Times New Roman"/>
          <w:szCs w:val="24"/>
        </w:rPr>
        <w:t>“</w:t>
      </w:r>
    </w:p>
    <w:p w14:paraId="1933B76B" w14:textId="47F6BD4B" w:rsidR="004514DB" w:rsidRPr="004514DB" w:rsidRDefault="00D65617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t>В чл. 164, ал. 1 думите „</w:t>
      </w:r>
      <w:r w:rsidRPr="005813DE">
        <w:rPr>
          <w:rFonts w:eastAsia="Times New Roman"/>
        </w:rPr>
        <w:t>застрашаване на</w:t>
      </w:r>
      <w:r w:rsidRPr="005813DE">
        <w:t>“</w:t>
      </w:r>
      <w:r w:rsidR="002C14E3" w:rsidRPr="005813DE">
        <w:t xml:space="preserve"> </w:t>
      </w:r>
      <w:r w:rsidRPr="005813DE">
        <w:t xml:space="preserve">се </w:t>
      </w:r>
      <w:proofErr w:type="spellStart"/>
      <w:r w:rsidRPr="005813DE">
        <w:t>заличват</w:t>
      </w:r>
      <w:proofErr w:type="spellEnd"/>
      <w:r w:rsidRPr="005813DE">
        <w:t xml:space="preserve">, а думата </w:t>
      </w:r>
      <w:r w:rsidR="00027498" w:rsidRPr="005813DE">
        <w:t>„</w:t>
      </w:r>
      <w:r w:rsidR="00027498">
        <w:rPr>
          <w:rFonts w:eastAsia="Times New Roman"/>
        </w:rPr>
        <w:t>сигурност“</w:t>
      </w:r>
      <w:r w:rsidRPr="005813DE">
        <w:rPr>
          <w:rFonts w:eastAsia="Times New Roman"/>
        </w:rPr>
        <w:t xml:space="preserve"> се </w:t>
      </w:r>
      <w:r w:rsidR="00027498">
        <w:rPr>
          <w:rFonts w:eastAsia="Times New Roman"/>
        </w:rPr>
        <w:t>заменя с</w:t>
      </w:r>
      <w:r w:rsidRPr="005813DE">
        <w:rPr>
          <w:rFonts w:eastAsia="Times New Roman"/>
        </w:rPr>
        <w:t xml:space="preserve"> „</w:t>
      </w:r>
      <w:r w:rsidR="002C14E3" w:rsidRPr="005813DE">
        <w:rPr>
          <w:rFonts w:eastAsia="Times New Roman"/>
        </w:rPr>
        <w:t>устойчивост“.</w:t>
      </w:r>
    </w:p>
    <w:p w14:paraId="191340E9" w14:textId="5D060B73" w:rsidR="001C05D4" w:rsidRPr="005813DE" w:rsidRDefault="00DE07E6" w:rsidP="00542EC9">
      <w:pPr>
        <w:pStyle w:val="Quote"/>
        <w:spacing w:line="360" w:lineRule="auto"/>
        <w:ind w:left="0" w:right="-1" w:firstLine="0"/>
      </w:pPr>
      <w:r w:rsidRPr="005813DE">
        <w:t>В чл. 167</w:t>
      </w:r>
      <w:r w:rsidR="002E0BB8" w:rsidRPr="005813DE">
        <w:t xml:space="preserve"> се правят следните изменения и допълнения: </w:t>
      </w:r>
    </w:p>
    <w:p w14:paraId="21503641" w14:textId="75F52A94" w:rsidR="001C05D4" w:rsidRPr="005813DE" w:rsidRDefault="002E0BB8" w:rsidP="008B4ADE">
      <w:pPr>
        <w:pStyle w:val="ListParagraph"/>
        <w:numPr>
          <w:ilvl w:val="0"/>
          <w:numId w:val="19"/>
        </w:numPr>
        <w:spacing w:after="0" w:line="360" w:lineRule="auto"/>
        <w:ind w:left="1134" w:firstLine="0"/>
        <w:jc w:val="both"/>
        <w:textAlignment w:val="center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Точка 4</w:t>
      </w:r>
      <w:r w:rsidR="00B3752D" w:rsidRPr="005813DE">
        <w:rPr>
          <w:rFonts w:cs="Times New Roman"/>
          <w:szCs w:val="24"/>
        </w:rPr>
        <w:t xml:space="preserve"> се изменя така</w:t>
      </w:r>
      <w:r w:rsidRPr="005813DE">
        <w:rPr>
          <w:rFonts w:cs="Times New Roman"/>
          <w:szCs w:val="24"/>
        </w:rPr>
        <w:t>:</w:t>
      </w:r>
    </w:p>
    <w:p w14:paraId="774FD553" w14:textId="68114105" w:rsidR="0069794C" w:rsidRPr="0069794C" w:rsidRDefault="00577791" w:rsidP="0069794C">
      <w:pPr>
        <w:pStyle w:val="ListParagraph"/>
        <w:spacing w:after="0" w:line="360" w:lineRule="auto"/>
        <w:ind w:left="1134"/>
        <w:jc w:val="both"/>
        <w:textAlignment w:val="center"/>
        <w:rPr>
          <w:rFonts w:eastAsia="Times New Roman" w:cs="Times New Roman"/>
          <w:szCs w:val="24"/>
        </w:rPr>
      </w:pPr>
      <w:r w:rsidRPr="005813DE">
        <w:rPr>
          <w:rFonts w:cs="Times New Roman"/>
          <w:szCs w:val="24"/>
        </w:rPr>
        <w:t>„</w:t>
      </w:r>
      <w:r w:rsidR="002E0BB8" w:rsidRPr="005813DE">
        <w:rPr>
          <w:rFonts w:cs="Times New Roman"/>
          <w:szCs w:val="24"/>
        </w:rPr>
        <w:t xml:space="preserve">4. </w:t>
      </w:r>
      <w:r w:rsidR="002E0BB8" w:rsidRPr="005813DE">
        <w:rPr>
          <w:rFonts w:eastAsia="Times New Roman" w:cs="Times New Roman"/>
          <w:szCs w:val="24"/>
        </w:rPr>
        <w:t>информация за планирания метод на строителство, в т.ч. метод на прокопаване, време за затваряне на профила, разстояние от забоя, на което се затваря профилът;</w:t>
      </w:r>
      <w:r w:rsidRPr="005813DE">
        <w:rPr>
          <w:rFonts w:eastAsia="Times New Roman" w:cs="Times New Roman"/>
          <w:szCs w:val="24"/>
        </w:rPr>
        <w:t>“</w:t>
      </w:r>
    </w:p>
    <w:p w14:paraId="15034E00" w14:textId="0A4FB4F3" w:rsidR="002E0BB8" w:rsidRPr="005813DE" w:rsidRDefault="00317084" w:rsidP="008B4ADE">
      <w:pPr>
        <w:pStyle w:val="ListParagraph"/>
        <w:numPr>
          <w:ilvl w:val="0"/>
          <w:numId w:val="19"/>
        </w:numPr>
        <w:spacing w:after="0" w:line="360" w:lineRule="auto"/>
        <w:ind w:left="1134" w:firstLine="0"/>
        <w:jc w:val="both"/>
        <w:textAlignment w:val="center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 xml:space="preserve">Точка 5 се </w:t>
      </w:r>
      <w:r w:rsidR="00027498">
        <w:rPr>
          <w:rFonts w:cs="Times New Roman"/>
          <w:szCs w:val="24"/>
        </w:rPr>
        <w:t>отменя</w:t>
      </w:r>
      <w:r w:rsidR="00172065">
        <w:rPr>
          <w:rFonts w:cs="Times New Roman"/>
          <w:szCs w:val="24"/>
        </w:rPr>
        <w:t>.</w:t>
      </w:r>
    </w:p>
    <w:p w14:paraId="2C9DE825" w14:textId="1DDEFD90" w:rsidR="00011375" w:rsidRPr="005813DE" w:rsidRDefault="008541A8" w:rsidP="00542EC9">
      <w:pPr>
        <w:spacing w:after="0" w:line="360" w:lineRule="auto"/>
        <w:ind w:left="1134"/>
        <w:contextualSpacing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="00B3752D" w:rsidRPr="005813DE">
        <w:rPr>
          <w:rFonts w:cs="Times New Roman"/>
          <w:szCs w:val="24"/>
        </w:rPr>
        <w:t xml:space="preserve">Създава се т. </w:t>
      </w:r>
      <w:r w:rsidR="00027498">
        <w:rPr>
          <w:rFonts w:cs="Times New Roman"/>
          <w:szCs w:val="24"/>
        </w:rPr>
        <w:t>10</w:t>
      </w:r>
      <w:r w:rsidR="00B3752D" w:rsidRPr="005813DE">
        <w:rPr>
          <w:rFonts w:cs="Times New Roman"/>
          <w:szCs w:val="24"/>
        </w:rPr>
        <w:t>:</w:t>
      </w:r>
    </w:p>
    <w:p w14:paraId="06B5B100" w14:textId="0EB24060" w:rsidR="001C05D4" w:rsidRPr="005813DE" w:rsidRDefault="00B3752D" w:rsidP="00542EC9">
      <w:pPr>
        <w:pStyle w:val="ListParagraph"/>
        <w:spacing w:after="0" w:line="360" w:lineRule="auto"/>
        <w:ind w:left="1134"/>
        <w:jc w:val="both"/>
        <w:textAlignment w:val="center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„</w:t>
      </w:r>
      <w:r w:rsidR="00027498">
        <w:rPr>
          <w:rFonts w:cs="Times New Roman"/>
          <w:szCs w:val="24"/>
        </w:rPr>
        <w:t>10</w:t>
      </w:r>
      <w:r w:rsidRPr="005813DE">
        <w:rPr>
          <w:rFonts w:cs="Times New Roman"/>
          <w:szCs w:val="24"/>
        </w:rPr>
        <w:t xml:space="preserve">. </w:t>
      </w:r>
      <w:r w:rsidRPr="005813DE">
        <w:rPr>
          <w:rFonts w:eastAsia="Times New Roman" w:cs="Times New Roman"/>
          <w:szCs w:val="24"/>
        </w:rPr>
        <w:t>защита на елементите от корозия и пожар.“</w:t>
      </w:r>
      <w:r w:rsidR="00C55824" w:rsidRPr="005813DE">
        <w:rPr>
          <w:rFonts w:eastAsia="Times New Roman" w:cs="Times New Roman"/>
          <w:szCs w:val="24"/>
        </w:rPr>
        <w:t>.</w:t>
      </w:r>
    </w:p>
    <w:p w14:paraId="072F937E" w14:textId="157A416D" w:rsidR="006C3AC2" w:rsidRPr="005813DE" w:rsidRDefault="006C3AC2" w:rsidP="00542EC9">
      <w:pPr>
        <w:pStyle w:val="Quote"/>
        <w:spacing w:line="360" w:lineRule="auto"/>
        <w:ind w:left="0" w:right="-1" w:firstLine="0"/>
      </w:pPr>
      <w:r w:rsidRPr="005813DE">
        <w:t>В чл. 173 се правят следните изменения и допълнения:</w:t>
      </w:r>
    </w:p>
    <w:p w14:paraId="0B31221A" w14:textId="20ADD3E6" w:rsidR="006C3AC2" w:rsidRPr="005813DE" w:rsidRDefault="00C70EE5" w:rsidP="008B4ADE">
      <w:pPr>
        <w:pStyle w:val="ListParagraph"/>
        <w:numPr>
          <w:ilvl w:val="0"/>
          <w:numId w:val="20"/>
        </w:numPr>
        <w:spacing w:after="0" w:line="360" w:lineRule="auto"/>
        <w:ind w:left="0" w:firstLine="1134"/>
        <w:jc w:val="both"/>
        <w:textAlignment w:val="center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С</w:t>
      </w:r>
      <w:r w:rsidR="006C3AC2" w:rsidRPr="005813DE">
        <w:rPr>
          <w:rFonts w:cs="Times New Roman"/>
          <w:szCs w:val="24"/>
        </w:rPr>
        <w:t xml:space="preserve">ъздава </w:t>
      </w:r>
      <w:r w:rsidRPr="005813DE">
        <w:rPr>
          <w:rFonts w:cs="Times New Roman"/>
          <w:szCs w:val="24"/>
        </w:rPr>
        <w:t xml:space="preserve">се </w:t>
      </w:r>
      <w:r w:rsidR="006C3AC2" w:rsidRPr="005813DE">
        <w:rPr>
          <w:rFonts w:cs="Times New Roman"/>
          <w:szCs w:val="24"/>
        </w:rPr>
        <w:t>нова т. 5:</w:t>
      </w:r>
    </w:p>
    <w:p w14:paraId="029C7E6E" w14:textId="6999331B" w:rsidR="006C3AC2" w:rsidRDefault="006C3AC2" w:rsidP="00542EC9">
      <w:pPr>
        <w:pStyle w:val="ListParagraph"/>
        <w:spacing w:after="0" w:line="360" w:lineRule="auto"/>
        <w:ind w:left="0" w:firstLine="1134"/>
        <w:jc w:val="both"/>
        <w:textAlignment w:val="center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„5. при статическите изследвания се отчита и еластичният отпор на масива</w:t>
      </w:r>
      <w:r w:rsidR="00172065">
        <w:rPr>
          <w:rFonts w:cs="Times New Roman"/>
          <w:szCs w:val="24"/>
        </w:rPr>
        <w:t>;</w:t>
      </w:r>
      <w:r w:rsidRPr="005813DE">
        <w:rPr>
          <w:rFonts w:cs="Times New Roman"/>
          <w:szCs w:val="24"/>
        </w:rPr>
        <w:t>“</w:t>
      </w:r>
    </w:p>
    <w:p w14:paraId="65A10525" w14:textId="6281AD38" w:rsidR="002F64FF" w:rsidRPr="005813DE" w:rsidRDefault="006C3AC2" w:rsidP="008B4ADE">
      <w:pPr>
        <w:pStyle w:val="ListParagraph"/>
        <w:numPr>
          <w:ilvl w:val="0"/>
          <w:numId w:val="20"/>
        </w:numPr>
        <w:spacing w:after="0" w:line="360" w:lineRule="auto"/>
        <w:ind w:left="0" w:firstLine="1134"/>
        <w:jc w:val="both"/>
        <w:textAlignment w:val="center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Досегашните т</w:t>
      </w:r>
      <w:r w:rsidR="00027498">
        <w:rPr>
          <w:rFonts w:cs="Times New Roman"/>
          <w:szCs w:val="24"/>
        </w:rPr>
        <w:t>.</w:t>
      </w:r>
      <w:r w:rsidRPr="005813DE">
        <w:rPr>
          <w:rFonts w:cs="Times New Roman"/>
          <w:szCs w:val="24"/>
        </w:rPr>
        <w:t xml:space="preserve"> </w:t>
      </w:r>
      <w:r w:rsidR="00C70EE5" w:rsidRPr="005813DE">
        <w:rPr>
          <w:rFonts w:cs="Times New Roman"/>
          <w:szCs w:val="24"/>
        </w:rPr>
        <w:t>5</w:t>
      </w:r>
      <w:r w:rsidR="001E6254" w:rsidRPr="005813DE">
        <w:rPr>
          <w:rFonts w:cs="Times New Roman"/>
          <w:szCs w:val="24"/>
        </w:rPr>
        <w:t xml:space="preserve"> - </w:t>
      </w:r>
      <w:r w:rsidR="00C70EE5" w:rsidRPr="005813DE">
        <w:rPr>
          <w:rFonts w:cs="Times New Roman"/>
          <w:szCs w:val="24"/>
        </w:rPr>
        <w:t>9</w:t>
      </w:r>
      <w:r w:rsidRPr="005813DE">
        <w:rPr>
          <w:rFonts w:cs="Times New Roman"/>
          <w:szCs w:val="24"/>
        </w:rPr>
        <w:t xml:space="preserve"> стават т</w:t>
      </w:r>
      <w:r w:rsidR="00027498">
        <w:rPr>
          <w:rFonts w:cs="Times New Roman"/>
          <w:szCs w:val="24"/>
        </w:rPr>
        <w:t>.</w:t>
      </w:r>
      <w:r w:rsidRPr="005813DE">
        <w:rPr>
          <w:rFonts w:cs="Times New Roman"/>
          <w:szCs w:val="24"/>
        </w:rPr>
        <w:t xml:space="preserve"> </w:t>
      </w:r>
      <w:r w:rsidR="00C70EE5" w:rsidRPr="005813DE">
        <w:rPr>
          <w:rFonts w:cs="Times New Roman"/>
          <w:szCs w:val="24"/>
        </w:rPr>
        <w:t>6</w:t>
      </w:r>
      <w:r w:rsidR="001E6254" w:rsidRPr="005813DE">
        <w:rPr>
          <w:rFonts w:cs="Times New Roman"/>
          <w:szCs w:val="24"/>
        </w:rPr>
        <w:t xml:space="preserve"> - </w:t>
      </w:r>
      <w:r w:rsidR="00C70EE5" w:rsidRPr="005813DE">
        <w:rPr>
          <w:rFonts w:cs="Times New Roman"/>
          <w:szCs w:val="24"/>
        </w:rPr>
        <w:t>10.</w:t>
      </w:r>
    </w:p>
    <w:p w14:paraId="275FC119" w14:textId="515F15D5" w:rsidR="00F35C67" w:rsidRPr="00F35C67" w:rsidRDefault="00465434" w:rsidP="00542EC9">
      <w:pPr>
        <w:pStyle w:val="Quote"/>
        <w:spacing w:line="360" w:lineRule="auto"/>
        <w:ind w:left="0" w:right="-1" w:firstLine="0"/>
      </w:pPr>
      <w:r w:rsidRPr="005813DE">
        <w:rPr>
          <w:rFonts w:eastAsia="Times New Roman"/>
        </w:rPr>
        <w:t>В чл. 176 думите „нормативните актове за проектиране на пътни мостове“ се заменят с „</w:t>
      </w:r>
      <w:r w:rsidR="00337BC7">
        <w:t>БДС EN 1991-2</w:t>
      </w:r>
      <w:r w:rsidR="00F35C67">
        <w:t xml:space="preserve"> </w:t>
      </w:r>
      <w:proofErr w:type="spellStart"/>
      <w:r w:rsidR="00F35C67">
        <w:t>Еврокод</w:t>
      </w:r>
      <w:proofErr w:type="spellEnd"/>
      <w:r w:rsidR="00F35C67">
        <w:t xml:space="preserve"> 1: Въздействия върху строителните конструкции. Част 2: Подвижни натоварвания от трафик върху мостове и други строителни съоръжения“.</w:t>
      </w:r>
    </w:p>
    <w:p w14:paraId="2A6E3602" w14:textId="2916C684" w:rsidR="00A745E8" w:rsidRPr="005813DE" w:rsidRDefault="004E28AB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rPr>
          <w:rFonts w:eastAsia="Times New Roman"/>
        </w:rPr>
        <w:t>В чл. 182, ал. 2</w:t>
      </w:r>
      <w:r w:rsidR="00B65A88" w:rsidRPr="005813DE">
        <w:rPr>
          <w:rFonts w:eastAsia="Times New Roman"/>
        </w:rPr>
        <w:t xml:space="preserve"> думата „</w:t>
      </w:r>
      <w:proofErr w:type="spellStart"/>
      <w:r w:rsidR="00B65A88" w:rsidRPr="005813DE">
        <w:rPr>
          <w:lang w:val="en"/>
        </w:rPr>
        <w:t>Характерната</w:t>
      </w:r>
      <w:proofErr w:type="spellEnd"/>
      <w:r w:rsidR="00B65A88" w:rsidRPr="005813DE">
        <w:rPr>
          <w:rFonts w:eastAsia="Times New Roman"/>
        </w:rPr>
        <w:t>“ се заменя с „Характеристичната“.</w:t>
      </w:r>
    </w:p>
    <w:p w14:paraId="251D5545" w14:textId="143B5E2D" w:rsidR="004E28AB" w:rsidRPr="000C6EE7" w:rsidRDefault="00A745E8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0C6EE7">
        <w:rPr>
          <w:rFonts w:eastAsia="Times New Roman"/>
        </w:rPr>
        <w:t>В чл. 190, ал. 2 думите „</w:t>
      </w:r>
      <w:r w:rsidR="00D46526" w:rsidRPr="000C6EE7">
        <w:rPr>
          <w:rFonts w:eastAsia="Times New Roman"/>
        </w:rPr>
        <w:t>(</w:t>
      </w:r>
      <w:r w:rsidRPr="000C6EE7">
        <w:rPr>
          <w:rFonts w:eastAsia="Times New Roman"/>
        </w:rPr>
        <w:t>коефициенти за натоварване</w:t>
      </w:r>
      <w:r w:rsidR="00D46526" w:rsidRPr="000C6EE7">
        <w:rPr>
          <w:rFonts w:eastAsia="Times New Roman"/>
        </w:rPr>
        <w:t>)</w:t>
      </w:r>
      <w:r w:rsidRPr="000C6EE7">
        <w:rPr>
          <w:rFonts w:eastAsia="Times New Roman"/>
        </w:rPr>
        <w:t>“ се заличават.</w:t>
      </w:r>
    </w:p>
    <w:p w14:paraId="23247D5A" w14:textId="2FBB288E" w:rsidR="001475CD" w:rsidRPr="000C6EE7" w:rsidRDefault="00A745E8" w:rsidP="00542EC9">
      <w:pPr>
        <w:pStyle w:val="Quote"/>
        <w:spacing w:line="360" w:lineRule="auto"/>
        <w:ind w:left="0" w:right="-1" w:firstLine="0"/>
      </w:pPr>
      <w:r w:rsidRPr="000C6EE7">
        <w:rPr>
          <w:rFonts w:eastAsia="Times New Roman"/>
        </w:rPr>
        <w:t>В чл. 197</w:t>
      </w:r>
      <w:r w:rsidR="00696497" w:rsidRPr="000C6EE7">
        <w:rPr>
          <w:rFonts w:eastAsia="Times New Roman"/>
        </w:rPr>
        <w:t>, ал. 2 се</w:t>
      </w:r>
      <w:r w:rsidR="001475CD" w:rsidRPr="000C6EE7">
        <w:rPr>
          <w:rFonts w:eastAsia="Times New Roman"/>
        </w:rPr>
        <w:t xml:space="preserve"> </w:t>
      </w:r>
      <w:r w:rsidR="001475CD" w:rsidRPr="000C6EE7">
        <w:t>правят следните изменения:</w:t>
      </w:r>
    </w:p>
    <w:p w14:paraId="47CB0861" w14:textId="012F0749" w:rsidR="00F20CBA" w:rsidRDefault="00F20CBA" w:rsidP="008B4ADE">
      <w:pPr>
        <w:pStyle w:val="ListParagraph"/>
        <w:numPr>
          <w:ilvl w:val="0"/>
          <w:numId w:val="29"/>
        </w:numPr>
        <w:spacing w:after="0" w:line="360" w:lineRule="auto"/>
        <w:jc w:val="both"/>
        <w:textAlignment w:val="center"/>
      </w:pPr>
      <w:r w:rsidRPr="00594BF4">
        <w:t xml:space="preserve">В т. </w:t>
      </w:r>
      <w:r>
        <w:t>2</w:t>
      </w:r>
      <w:r w:rsidRPr="00594BF4">
        <w:t xml:space="preserve"> думата „</w:t>
      </w:r>
      <w:r w:rsidRPr="00594BF4">
        <w:rPr>
          <w:rFonts w:eastAsia="Times New Roman"/>
          <w:szCs w:val="24"/>
        </w:rPr>
        <w:t>съчетания“ се заменя с „комбинации“.</w:t>
      </w:r>
    </w:p>
    <w:p w14:paraId="00D8CE0A" w14:textId="0B5CED2E" w:rsidR="001475CD" w:rsidRPr="00594BF4" w:rsidRDefault="00696497" w:rsidP="008B4ADE">
      <w:pPr>
        <w:pStyle w:val="ListParagraph"/>
        <w:numPr>
          <w:ilvl w:val="0"/>
          <w:numId w:val="29"/>
        </w:numPr>
        <w:spacing w:after="0" w:line="360" w:lineRule="auto"/>
        <w:jc w:val="both"/>
        <w:textAlignment w:val="center"/>
      </w:pPr>
      <w:r w:rsidRPr="00594BF4">
        <w:t xml:space="preserve">В т. </w:t>
      </w:r>
      <w:r w:rsidR="00A70778">
        <w:t>3</w:t>
      </w:r>
      <w:r w:rsidRPr="00594BF4">
        <w:t xml:space="preserve"> думата „</w:t>
      </w:r>
      <w:r w:rsidRPr="00594BF4">
        <w:rPr>
          <w:rFonts w:eastAsia="Times New Roman"/>
          <w:szCs w:val="24"/>
        </w:rPr>
        <w:t>съчетания“ се заменя с „комбинации“.</w:t>
      </w:r>
    </w:p>
    <w:p w14:paraId="73FC902C" w14:textId="2D0C7C9B" w:rsidR="002B6AD6" w:rsidRPr="00882259" w:rsidRDefault="002B6AD6" w:rsidP="008B4ADE">
      <w:pPr>
        <w:pStyle w:val="ListParagraph"/>
        <w:numPr>
          <w:ilvl w:val="0"/>
          <w:numId w:val="29"/>
        </w:numPr>
        <w:spacing w:after="0" w:line="360" w:lineRule="auto"/>
        <w:jc w:val="both"/>
        <w:textAlignment w:val="center"/>
      </w:pPr>
      <w:r w:rsidRPr="00882259">
        <w:t>В т. 4 думата „съчетания“ се заменя с „комбинации“.</w:t>
      </w:r>
    </w:p>
    <w:p w14:paraId="405DE908" w14:textId="2D8C8C77" w:rsidR="005454E1" w:rsidRPr="00882259" w:rsidRDefault="001475CD" w:rsidP="008B4ADE">
      <w:pPr>
        <w:pStyle w:val="ListParagraph"/>
        <w:numPr>
          <w:ilvl w:val="0"/>
          <w:numId w:val="29"/>
        </w:numPr>
        <w:spacing w:after="0" w:line="360" w:lineRule="auto"/>
        <w:jc w:val="both"/>
        <w:textAlignment w:val="center"/>
      </w:pPr>
      <w:r w:rsidRPr="00882259">
        <w:t xml:space="preserve">В </w:t>
      </w:r>
      <w:r w:rsidR="00D46526" w:rsidRPr="00882259">
        <w:rPr>
          <w:rFonts w:eastAsia="Times New Roman"/>
        </w:rPr>
        <w:t xml:space="preserve">т. </w:t>
      </w:r>
      <w:r w:rsidR="00CA4BD8" w:rsidRPr="00882259">
        <w:rPr>
          <w:rFonts w:eastAsia="Times New Roman"/>
        </w:rPr>
        <w:t>5</w:t>
      </w:r>
      <w:r w:rsidR="002D2294" w:rsidRPr="00882259">
        <w:rPr>
          <w:rFonts w:eastAsia="Times New Roman"/>
        </w:rPr>
        <w:t xml:space="preserve"> </w:t>
      </w:r>
      <w:r w:rsidR="00CA4BD8" w:rsidRPr="00882259">
        <w:rPr>
          <w:rFonts w:eastAsia="Times New Roman"/>
        </w:rPr>
        <w:t>думите „съответното най-неблагоприятно съчетание</w:t>
      </w:r>
      <w:r w:rsidR="00D46526" w:rsidRPr="00882259">
        <w:rPr>
          <w:rFonts w:eastAsia="Times New Roman"/>
        </w:rPr>
        <w:t>“</w:t>
      </w:r>
      <w:r w:rsidR="00CA4BD8" w:rsidRPr="00882259">
        <w:t xml:space="preserve"> се заменят с „</w:t>
      </w:r>
      <w:r w:rsidR="00CA4BD8" w:rsidRPr="00882259">
        <w:rPr>
          <w:rFonts w:eastAsia="Times New Roman"/>
        </w:rPr>
        <w:t>съответната най-неблагоприятна комбинация“.</w:t>
      </w:r>
    </w:p>
    <w:p w14:paraId="59C7DDB7" w14:textId="1D737B21" w:rsidR="00A059A3" w:rsidRPr="00594BF4" w:rsidRDefault="00696497" w:rsidP="008B4ADE">
      <w:pPr>
        <w:pStyle w:val="ListParagraph"/>
        <w:numPr>
          <w:ilvl w:val="0"/>
          <w:numId w:val="29"/>
        </w:numPr>
        <w:spacing w:after="0" w:line="360" w:lineRule="auto"/>
        <w:jc w:val="both"/>
        <w:textAlignment w:val="center"/>
      </w:pPr>
      <w:r w:rsidRPr="00594BF4">
        <w:t>В т. 6</w:t>
      </w:r>
      <w:r w:rsidR="003C1BE6" w:rsidRPr="00594BF4">
        <w:t xml:space="preserve"> думата „</w:t>
      </w:r>
      <w:r w:rsidR="003C1BE6" w:rsidRPr="00594BF4">
        <w:rPr>
          <w:rFonts w:eastAsia="Times New Roman"/>
          <w:szCs w:val="24"/>
        </w:rPr>
        <w:t>съчетания“ се заменя с „комбинации“.</w:t>
      </w:r>
    </w:p>
    <w:p w14:paraId="6B2EC84A" w14:textId="636E0D82" w:rsidR="0092396E" w:rsidRPr="005813DE" w:rsidRDefault="00795FBB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rPr>
          <w:rFonts w:eastAsia="Times New Roman"/>
        </w:rPr>
        <w:t>В чл. 202, т. 1 думата „</w:t>
      </w:r>
      <w:proofErr w:type="spellStart"/>
      <w:r w:rsidRPr="005813DE">
        <w:rPr>
          <w:lang w:val="en"/>
        </w:rPr>
        <w:t>терена</w:t>
      </w:r>
      <w:proofErr w:type="spellEnd"/>
      <w:r w:rsidRPr="005813DE">
        <w:t>“ се заменя с „</w:t>
      </w:r>
      <w:r w:rsidRPr="005813DE">
        <w:rPr>
          <w:rFonts w:eastAsia="Times New Roman"/>
        </w:rPr>
        <w:t>масива“.</w:t>
      </w:r>
    </w:p>
    <w:p w14:paraId="732FC4E0" w14:textId="2912815D" w:rsidR="0092396E" w:rsidRPr="005813DE" w:rsidRDefault="00AA11A5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rPr>
          <w:rFonts w:eastAsia="Times New Roman"/>
        </w:rPr>
        <w:t>В чл. 209, ал. 1, т. 1 думата „вместващия“ се заменя с „на обграждащия я“.</w:t>
      </w:r>
    </w:p>
    <w:p w14:paraId="6953090D" w14:textId="22128657" w:rsidR="0092396E" w:rsidRPr="005813DE" w:rsidRDefault="00637561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rPr>
          <w:rFonts w:eastAsia="Times New Roman"/>
        </w:rPr>
        <w:t>В чл. 210, ал. 1, т. 2 думите „</w:t>
      </w:r>
      <w:r w:rsidR="00D46526">
        <w:rPr>
          <w:rFonts w:eastAsia="Times New Roman"/>
        </w:rPr>
        <w:t>(</w:t>
      </w:r>
      <w:r w:rsidRPr="005813DE">
        <w:rPr>
          <w:rFonts w:eastAsia="Times New Roman"/>
        </w:rPr>
        <w:t>в т.ч. метод на прокопаване</w:t>
      </w:r>
      <w:r w:rsidR="00D46526">
        <w:rPr>
          <w:rFonts w:eastAsia="Times New Roman"/>
        </w:rPr>
        <w:t>)</w:t>
      </w:r>
      <w:r w:rsidRPr="005813DE">
        <w:rPr>
          <w:rFonts w:eastAsia="Times New Roman"/>
        </w:rPr>
        <w:t>“ се заличават.</w:t>
      </w:r>
    </w:p>
    <w:p w14:paraId="2E22CA1F" w14:textId="3A5BA9B3" w:rsidR="00074BDF" w:rsidRPr="005813DE" w:rsidRDefault="00074BDF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rPr>
          <w:rFonts w:eastAsia="Times New Roman"/>
        </w:rPr>
        <w:t>Член 384 се изменя така:</w:t>
      </w:r>
    </w:p>
    <w:p w14:paraId="68F20606" w14:textId="04B54724" w:rsidR="00763F76" w:rsidRPr="00763F76" w:rsidRDefault="00074BDF" w:rsidP="00763F76">
      <w:pPr>
        <w:spacing w:after="0" w:line="360" w:lineRule="auto"/>
        <w:ind w:firstLine="1134"/>
        <w:contextualSpacing/>
        <w:jc w:val="both"/>
        <w:textAlignment w:val="center"/>
      </w:pPr>
      <w:r w:rsidRPr="005813DE">
        <w:rPr>
          <w:rFonts w:cs="Times New Roman"/>
          <w:szCs w:val="24"/>
        </w:rPr>
        <w:t>„</w:t>
      </w:r>
      <w:r w:rsidR="008827F4" w:rsidRPr="000A541D">
        <w:rPr>
          <w:rStyle w:val="Strong"/>
          <w:b w:val="0"/>
        </w:rPr>
        <w:t>Чл. 384.</w:t>
      </w:r>
      <w:r w:rsidR="008827F4">
        <w:t xml:space="preserve"> </w:t>
      </w:r>
      <w:r w:rsidR="000A541D">
        <w:t xml:space="preserve">При честоти на мигане по-малки от 2,5 </w:t>
      </w:r>
      <w:proofErr w:type="spellStart"/>
      <w:r w:rsidR="000A541D">
        <w:t>Hz</w:t>
      </w:r>
      <w:proofErr w:type="spellEnd"/>
      <w:r w:rsidR="000A541D">
        <w:t xml:space="preserve"> и по-големи от 15 </w:t>
      </w:r>
      <w:proofErr w:type="spellStart"/>
      <w:r w:rsidR="000A541D">
        <w:t>Hz</w:t>
      </w:r>
      <w:proofErr w:type="spellEnd"/>
      <w:r w:rsidR="000A541D">
        <w:t xml:space="preserve"> не се предвижда</w:t>
      </w:r>
      <w:r w:rsidR="002B6AD6">
        <w:t>т</w:t>
      </w:r>
      <w:r w:rsidR="000A541D">
        <w:t xml:space="preserve"> </w:t>
      </w:r>
      <w:r w:rsidR="00763F76">
        <w:t xml:space="preserve">специални </w:t>
      </w:r>
      <w:r w:rsidR="000A541D">
        <w:t>мерки за ограничаване на ефекта на мига</w:t>
      </w:r>
      <w:r w:rsidR="00C71EB0">
        <w:t xml:space="preserve">не. </w:t>
      </w:r>
      <w:r w:rsidR="00BC2E97">
        <w:t xml:space="preserve">Когато </w:t>
      </w:r>
      <w:r w:rsidR="000A541D">
        <w:t>честоти</w:t>
      </w:r>
      <w:r w:rsidR="00BC2E97">
        <w:t>те</w:t>
      </w:r>
      <w:r w:rsidR="000A541D">
        <w:t xml:space="preserve"> на мигане </w:t>
      </w:r>
      <w:r w:rsidR="00BC2E97">
        <w:lastRenderedPageBreak/>
        <w:t xml:space="preserve">са </w:t>
      </w:r>
      <w:r w:rsidR="000A541D">
        <w:t xml:space="preserve">между 4 </w:t>
      </w:r>
      <w:proofErr w:type="spellStart"/>
      <w:r w:rsidR="000A541D">
        <w:t>Hz</w:t>
      </w:r>
      <w:proofErr w:type="spellEnd"/>
      <w:r w:rsidR="000A541D">
        <w:t xml:space="preserve"> и 11 </w:t>
      </w:r>
      <w:proofErr w:type="spellStart"/>
      <w:r w:rsidR="000A541D">
        <w:t>Hz</w:t>
      </w:r>
      <w:proofErr w:type="spellEnd"/>
      <w:r w:rsidR="000A541D">
        <w:t xml:space="preserve"> </w:t>
      </w:r>
      <w:r w:rsidR="00BC2E97">
        <w:t xml:space="preserve">и </w:t>
      </w:r>
      <w:r w:rsidR="000A541D">
        <w:t xml:space="preserve">с </w:t>
      </w:r>
      <w:r w:rsidR="00FB5281">
        <w:t>продължителност</w:t>
      </w:r>
      <w:r w:rsidR="000A541D">
        <w:t xml:space="preserve">, по-голяма от 20 s се предвиждат </w:t>
      </w:r>
      <w:r w:rsidR="00763F76">
        <w:t xml:space="preserve">специални </w:t>
      </w:r>
      <w:r w:rsidR="000A541D">
        <w:t>мерки за ограничаване на зрителния дискомфорт</w:t>
      </w:r>
      <w:r w:rsidR="00763F76">
        <w:t>.</w:t>
      </w:r>
      <w:r w:rsidR="00E04121">
        <w:t>“.</w:t>
      </w:r>
    </w:p>
    <w:p w14:paraId="0BAA2966" w14:textId="55A9BDBD" w:rsidR="00BB4232" w:rsidRPr="005813DE" w:rsidRDefault="00264E6D" w:rsidP="00051A94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rPr>
          <w:rFonts w:eastAsia="Times New Roman"/>
        </w:rPr>
        <w:t>Член 390 се изменя така:</w:t>
      </w:r>
    </w:p>
    <w:p w14:paraId="04BD4F2B" w14:textId="31FC77FD" w:rsidR="00264E6D" w:rsidRPr="00811EE5" w:rsidRDefault="00E3467B" w:rsidP="00542EC9">
      <w:pPr>
        <w:spacing w:after="0" w:line="360" w:lineRule="auto"/>
        <w:ind w:firstLine="1134"/>
        <w:contextualSpacing/>
        <w:jc w:val="both"/>
        <w:textAlignment w:val="center"/>
        <w:rPr>
          <w:rFonts w:cs="Times New Roman"/>
          <w:szCs w:val="24"/>
        </w:rPr>
      </w:pPr>
      <w:r w:rsidRPr="003E6D09">
        <w:rPr>
          <w:rStyle w:val="Strong"/>
          <w:rFonts w:cs="Times New Roman"/>
          <w:b w:val="0"/>
          <w:szCs w:val="24"/>
        </w:rPr>
        <w:t>„</w:t>
      </w:r>
      <w:r w:rsidR="00264E6D" w:rsidRPr="005813DE">
        <w:rPr>
          <w:rStyle w:val="Strong"/>
          <w:rFonts w:cs="Times New Roman"/>
          <w:b w:val="0"/>
          <w:szCs w:val="24"/>
        </w:rPr>
        <w:t>Чл. 390</w:t>
      </w:r>
      <w:r w:rsidR="005C32CD" w:rsidRPr="005813DE">
        <w:rPr>
          <w:rStyle w:val="Strong"/>
          <w:rFonts w:cs="Times New Roman"/>
          <w:b w:val="0"/>
          <w:szCs w:val="24"/>
        </w:rPr>
        <w:t>.</w:t>
      </w:r>
      <w:r w:rsidR="005C32CD" w:rsidRPr="005813DE">
        <w:rPr>
          <w:rStyle w:val="Strong"/>
          <w:rFonts w:cs="Times New Roman"/>
          <w:szCs w:val="24"/>
        </w:rPr>
        <w:t xml:space="preserve"> </w:t>
      </w:r>
      <w:proofErr w:type="spellStart"/>
      <w:r w:rsidR="00264E6D" w:rsidRPr="005813DE">
        <w:rPr>
          <w:rFonts w:cs="Times New Roman"/>
          <w:szCs w:val="24"/>
        </w:rPr>
        <w:t>Димирането</w:t>
      </w:r>
      <w:proofErr w:type="spellEnd"/>
      <w:r w:rsidR="00264E6D" w:rsidRPr="005813DE">
        <w:rPr>
          <w:rFonts w:cs="Times New Roman"/>
          <w:szCs w:val="24"/>
        </w:rPr>
        <w:t xml:space="preserve"> на осветлението може да се прилага за управление на светлинните условия в тунелите и оптимизи</w:t>
      </w:r>
      <w:r w:rsidR="00361D45" w:rsidRPr="005813DE">
        <w:rPr>
          <w:rFonts w:cs="Times New Roman"/>
          <w:szCs w:val="24"/>
        </w:rPr>
        <w:t>ране на енергийната ефективност</w:t>
      </w:r>
      <w:r w:rsidR="00D46526">
        <w:rPr>
          <w:rFonts w:cs="Times New Roman"/>
          <w:szCs w:val="24"/>
        </w:rPr>
        <w:t>.</w:t>
      </w:r>
      <w:r w:rsidR="002434FF">
        <w:rPr>
          <w:rFonts w:cs="Times New Roman"/>
          <w:szCs w:val="24"/>
        </w:rPr>
        <w:t xml:space="preserve"> </w:t>
      </w:r>
      <w:r w:rsidR="00D46526">
        <w:rPr>
          <w:rFonts w:cs="Times New Roman"/>
          <w:szCs w:val="24"/>
        </w:rPr>
        <w:t>То се</w:t>
      </w:r>
      <w:r w:rsidR="00264E6D" w:rsidRPr="005813DE">
        <w:rPr>
          <w:rFonts w:cs="Times New Roman"/>
          <w:szCs w:val="24"/>
        </w:rPr>
        <w:t xml:space="preserve"> оцен</w:t>
      </w:r>
      <w:r w:rsidR="00D46526">
        <w:rPr>
          <w:rFonts w:cs="Times New Roman"/>
          <w:szCs w:val="24"/>
        </w:rPr>
        <w:t>ява</w:t>
      </w:r>
      <w:r w:rsidR="00264E6D" w:rsidRPr="005813DE">
        <w:rPr>
          <w:rFonts w:cs="Times New Roman"/>
          <w:szCs w:val="24"/>
        </w:rPr>
        <w:t xml:space="preserve"> с оглед на икономическата ефективност и въздействие върху </w:t>
      </w:r>
      <w:proofErr w:type="spellStart"/>
      <w:r w:rsidR="00264E6D" w:rsidRPr="003E6D09">
        <w:rPr>
          <w:rFonts w:cs="Times New Roman"/>
          <w:bCs/>
          <w:szCs w:val="24"/>
        </w:rPr>
        <w:t>lm</w:t>
      </w:r>
      <w:proofErr w:type="spellEnd"/>
      <w:r w:rsidR="00264E6D" w:rsidRPr="003E6D09">
        <w:rPr>
          <w:rFonts w:cs="Times New Roman"/>
          <w:bCs/>
          <w:szCs w:val="24"/>
        </w:rPr>
        <w:t>/W</w:t>
      </w:r>
      <w:r w:rsidR="00264E6D" w:rsidRPr="005813DE">
        <w:rPr>
          <w:rFonts w:cs="Times New Roman"/>
          <w:szCs w:val="24"/>
        </w:rPr>
        <w:t xml:space="preserve"> и експлоатационните характеристики на източниците на светлина.</w:t>
      </w:r>
      <w:r w:rsidR="00361D45" w:rsidRPr="005813DE">
        <w:rPr>
          <w:rFonts w:cs="Times New Roman"/>
          <w:szCs w:val="24"/>
        </w:rPr>
        <w:t xml:space="preserve"> </w:t>
      </w:r>
      <w:r w:rsidR="00264E6D" w:rsidRPr="005813DE">
        <w:rPr>
          <w:rFonts w:cs="Times New Roman"/>
          <w:szCs w:val="24"/>
        </w:rPr>
        <w:t>Управляващата система се проектира така, че да осигури надеждна работа и периодично обслужване и почистване.</w:t>
      </w:r>
      <w:r w:rsidR="00264E6D" w:rsidRPr="005813DE">
        <w:rPr>
          <w:rFonts w:cs="Times New Roman"/>
          <w:szCs w:val="24"/>
          <w:lang w:val="en-US"/>
        </w:rPr>
        <w:t>”</w:t>
      </w:r>
    </w:p>
    <w:p w14:paraId="44233C0D" w14:textId="327F77F2" w:rsidR="001D31E6" w:rsidRPr="005813DE" w:rsidRDefault="00090AC6" w:rsidP="00051A94">
      <w:pPr>
        <w:pStyle w:val="Quote"/>
        <w:spacing w:line="360" w:lineRule="auto"/>
        <w:ind w:left="0" w:right="-1" w:firstLine="0"/>
        <w:rPr>
          <w:rFonts w:eastAsia="Times New Roman"/>
        </w:rPr>
      </w:pPr>
      <w:r>
        <w:rPr>
          <w:rFonts w:eastAsia="Times New Roman"/>
        </w:rPr>
        <w:t>В чл. 409</w:t>
      </w:r>
      <w:r w:rsidR="001D31E6" w:rsidRPr="005813DE">
        <w:rPr>
          <w:rFonts w:eastAsia="Times New Roman"/>
        </w:rPr>
        <w:t xml:space="preserve"> ал. 4 се изменя така:</w:t>
      </w:r>
    </w:p>
    <w:p w14:paraId="3CFDFFA9" w14:textId="77777777" w:rsidR="00C85CDE" w:rsidRPr="005813DE" w:rsidRDefault="001D31E6" w:rsidP="00542EC9">
      <w:pPr>
        <w:spacing w:after="0" w:line="360" w:lineRule="auto"/>
        <w:ind w:firstLine="1134"/>
        <w:contextualSpacing/>
        <w:jc w:val="both"/>
        <w:textAlignment w:val="center"/>
        <w:rPr>
          <w:rFonts w:cs="Times New Roman"/>
          <w:szCs w:val="24"/>
        </w:rPr>
      </w:pPr>
      <w:r w:rsidRPr="005813DE">
        <w:rPr>
          <w:rStyle w:val="Strong"/>
          <w:rFonts w:cs="Times New Roman"/>
          <w:b w:val="0"/>
          <w:szCs w:val="24"/>
        </w:rPr>
        <w:t>„(4)</w:t>
      </w:r>
      <w:r w:rsidRPr="00452222">
        <w:rPr>
          <w:rStyle w:val="Strong"/>
        </w:rPr>
        <w:t xml:space="preserve"> </w:t>
      </w:r>
      <w:r w:rsidR="00B55348" w:rsidRPr="00452222">
        <w:rPr>
          <w:rStyle w:val="Strong"/>
          <w:b w:val="0"/>
        </w:rPr>
        <w:t>Инспектирането и проверяването на тунелните осветителни евакуационни системи</w:t>
      </w:r>
      <w:r w:rsidR="00B55348" w:rsidRPr="00452222">
        <w:rPr>
          <w:rFonts w:cs="Times New Roman"/>
          <w:b/>
          <w:szCs w:val="24"/>
        </w:rPr>
        <w:t xml:space="preserve"> </w:t>
      </w:r>
      <w:r w:rsidR="00B55348" w:rsidRPr="005813DE">
        <w:rPr>
          <w:rFonts w:cs="Times New Roman"/>
          <w:szCs w:val="24"/>
        </w:rPr>
        <w:t xml:space="preserve">се осъществява от органите за контрол по чл. 3 от Наредба № 1 от 2007 г. на МТ. </w:t>
      </w:r>
      <w:r w:rsidRPr="005813DE">
        <w:rPr>
          <w:rFonts w:cs="Times New Roman"/>
          <w:szCs w:val="24"/>
        </w:rPr>
        <w:t xml:space="preserve">За целта се изготвя </w:t>
      </w:r>
      <w:r w:rsidR="00B55348" w:rsidRPr="005813DE">
        <w:rPr>
          <w:rFonts w:cs="Times New Roman"/>
          <w:szCs w:val="24"/>
        </w:rPr>
        <w:t xml:space="preserve">документация, която съдържа: </w:t>
      </w:r>
    </w:p>
    <w:p w14:paraId="476784CF" w14:textId="093908FB" w:rsidR="001D31E6" w:rsidRPr="005813DE" w:rsidRDefault="00C85CDE" w:rsidP="008B4ADE">
      <w:pPr>
        <w:pStyle w:val="ListParagraph"/>
        <w:numPr>
          <w:ilvl w:val="0"/>
          <w:numId w:val="18"/>
        </w:numPr>
        <w:spacing w:after="0" w:line="360" w:lineRule="auto"/>
        <w:ind w:left="0" w:firstLine="1134"/>
        <w:jc w:val="both"/>
        <w:textAlignment w:val="center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 xml:space="preserve">дневници за </w:t>
      </w:r>
      <w:proofErr w:type="spellStart"/>
      <w:r w:rsidRPr="005813DE">
        <w:rPr>
          <w:rFonts w:cs="Times New Roman"/>
          <w:szCs w:val="24"/>
        </w:rPr>
        <w:t>подръжка</w:t>
      </w:r>
      <w:proofErr w:type="spellEnd"/>
      <w:r w:rsidRPr="005813DE">
        <w:rPr>
          <w:rFonts w:cs="Times New Roman"/>
          <w:szCs w:val="24"/>
        </w:rPr>
        <w:t xml:space="preserve"> </w:t>
      </w:r>
      <w:r w:rsidR="006B4532" w:rsidRPr="005813DE">
        <w:rPr>
          <w:rFonts w:cs="Times New Roman"/>
          <w:szCs w:val="24"/>
        </w:rPr>
        <w:t>на</w:t>
      </w:r>
      <w:r w:rsidRPr="005813DE">
        <w:rPr>
          <w:rFonts w:cs="Times New Roman"/>
          <w:szCs w:val="24"/>
        </w:rPr>
        <w:t xml:space="preserve"> извършените проверки, устан</w:t>
      </w:r>
      <w:r w:rsidR="006B4532" w:rsidRPr="005813DE">
        <w:rPr>
          <w:rFonts w:cs="Times New Roman"/>
          <w:szCs w:val="24"/>
        </w:rPr>
        <w:t>овените дефекти и предприемане на</w:t>
      </w:r>
      <w:r w:rsidRPr="005813DE">
        <w:rPr>
          <w:rFonts w:cs="Times New Roman"/>
          <w:szCs w:val="24"/>
        </w:rPr>
        <w:t xml:space="preserve"> коригиращи действия;</w:t>
      </w:r>
    </w:p>
    <w:p w14:paraId="34DDD1E1" w14:textId="4660ED08" w:rsidR="00C85CDE" w:rsidRPr="005813DE" w:rsidRDefault="00C85CDE" w:rsidP="008B4ADE">
      <w:pPr>
        <w:pStyle w:val="ListParagraph"/>
        <w:numPr>
          <w:ilvl w:val="0"/>
          <w:numId w:val="18"/>
        </w:numPr>
        <w:spacing w:after="0" w:line="360" w:lineRule="auto"/>
        <w:ind w:left="0" w:firstLine="1134"/>
        <w:jc w:val="both"/>
        <w:textAlignment w:val="center"/>
        <w:rPr>
          <w:rFonts w:cs="Times New Roman"/>
          <w:szCs w:val="24"/>
        </w:rPr>
      </w:pPr>
      <w:r w:rsidRPr="005813DE">
        <w:rPr>
          <w:rFonts w:cs="Times New Roman"/>
          <w:bCs/>
          <w:szCs w:val="24"/>
        </w:rPr>
        <w:t>доклади за извършени дейности</w:t>
      </w:r>
      <w:r w:rsidR="006B4532" w:rsidRPr="005813DE">
        <w:rPr>
          <w:rFonts w:cs="Times New Roman"/>
          <w:szCs w:val="24"/>
        </w:rPr>
        <w:t xml:space="preserve">, </w:t>
      </w:r>
      <w:r w:rsidRPr="005813DE">
        <w:rPr>
          <w:rFonts w:cs="Times New Roman"/>
          <w:szCs w:val="24"/>
        </w:rPr>
        <w:t>включващи данни, обхват на проверката и резултати;</w:t>
      </w:r>
    </w:p>
    <w:p w14:paraId="0598376C" w14:textId="2D8F9B7E" w:rsidR="001D31E6" w:rsidRPr="005813DE" w:rsidRDefault="006B4532" w:rsidP="008B4ADE">
      <w:pPr>
        <w:pStyle w:val="ListParagraph"/>
        <w:numPr>
          <w:ilvl w:val="0"/>
          <w:numId w:val="18"/>
        </w:numPr>
        <w:spacing w:after="0" w:line="360" w:lineRule="auto"/>
        <w:ind w:left="0" w:firstLine="1134"/>
        <w:jc w:val="both"/>
        <w:textAlignment w:val="center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 xml:space="preserve"> </w:t>
      </w:r>
      <w:r w:rsidRPr="005813DE">
        <w:rPr>
          <w:rStyle w:val="Strong"/>
          <w:rFonts w:cs="Times New Roman"/>
          <w:b w:val="0"/>
          <w:szCs w:val="24"/>
        </w:rPr>
        <w:t>протоколи от проверки</w:t>
      </w:r>
      <w:r w:rsidRPr="005813DE">
        <w:rPr>
          <w:rFonts w:cs="Times New Roman"/>
          <w:szCs w:val="24"/>
        </w:rPr>
        <w:t>, удостоверяващи съответствието на осветителните системи с нормативните изисквания.“</w:t>
      </w:r>
    </w:p>
    <w:p w14:paraId="3FA55050" w14:textId="1FAF98C2" w:rsidR="00FE78D1" w:rsidRPr="005813DE" w:rsidRDefault="00090AC6" w:rsidP="00051A94">
      <w:pPr>
        <w:pStyle w:val="Quote"/>
        <w:spacing w:line="360" w:lineRule="auto"/>
        <w:ind w:left="0" w:right="-1" w:firstLine="0"/>
        <w:rPr>
          <w:rFonts w:eastAsia="Times New Roman"/>
        </w:rPr>
      </w:pPr>
      <w:r>
        <w:rPr>
          <w:rFonts w:eastAsia="Times New Roman"/>
        </w:rPr>
        <w:t>В чл. 414</w:t>
      </w:r>
      <w:r w:rsidR="00FE78D1" w:rsidRPr="005813DE">
        <w:rPr>
          <w:rFonts w:eastAsia="Times New Roman"/>
        </w:rPr>
        <w:t xml:space="preserve"> ал. 1 се изменя така:</w:t>
      </w:r>
    </w:p>
    <w:p w14:paraId="2D305472" w14:textId="228435EB" w:rsidR="00BB4232" w:rsidRPr="005813DE" w:rsidRDefault="00FE78D1" w:rsidP="00542EC9">
      <w:pPr>
        <w:spacing w:after="0" w:line="360" w:lineRule="auto"/>
        <w:ind w:firstLine="1134"/>
        <w:contextualSpacing/>
        <w:jc w:val="both"/>
        <w:textAlignment w:val="center"/>
        <w:rPr>
          <w:rFonts w:cs="Times New Roman"/>
          <w:bCs/>
          <w:szCs w:val="24"/>
        </w:rPr>
      </w:pPr>
      <w:r w:rsidRPr="005813DE">
        <w:rPr>
          <w:rStyle w:val="Strong"/>
          <w:rFonts w:cs="Times New Roman"/>
          <w:b w:val="0"/>
          <w:szCs w:val="24"/>
        </w:rPr>
        <w:t>„(1)</w:t>
      </w:r>
      <w:r w:rsidRPr="005813DE">
        <w:rPr>
          <w:rStyle w:val="Strong"/>
          <w:rFonts w:cs="Times New Roman"/>
          <w:szCs w:val="24"/>
        </w:rPr>
        <w:t xml:space="preserve"> </w:t>
      </w:r>
      <w:r w:rsidRPr="005813DE">
        <w:rPr>
          <w:rStyle w:val="Strong"/>
          <w:rFonts w:cs="Times New Roman"/>
          <w:b w:val="0"/>
          <w:szCs w:val="24"/>
        </w:rPr>
        <w:t xml:space="preserve">От двете страни на изходната врата </w:t>
      </w:r>
      <w:r w:rsidR="002434FF">
        <w:rPr>
          <w:rStyle w:val="Strong"/>
          <w:rFonts w:cs="Times New Roman"/>
          <w:b w:val="0"/>
          <w:szCs w:val="24"/>
        </w:rPr>
        <w:t>се поставя</w:t>
      </w:r>
      <w:r w:rsidRPr="005813DE">
        <w:rPr>
          <w:rStyle w:val="Strong"/>
          <w:rFonts w:cs="Times New Roman"/>
          <w:b w:val="0"/>
          <w:szCs w:val="24"/>
        </w:rPr>
        <w:t xml:space="preserve"> зелена маркировъчна светлина за авариен изход. Пример за светлинно оформление на авариен изход </w:t>
      </w:r>
      <w:r w:rsidR="00D55157">
        <w:rPr>
          <w:rStyle w:val="Strong"/>
          <w:rFonts w:cs="Times New Roman"/>
          <w:b w:val="0"/>
          <w:szCs w:val="24"/>
        </w:rPr>
        <w:t xml:space="preserve">с маркери </w:t>
      </w:r>
      <w:r w:rsidRPr="005813DE">
        <w:rPr>
          <w:rStyle w:val="Strong"/>
          <w:rFonts w:cs="Times New Roman"/>
          <w:b w:val="0"/>
          <w:szCs w:val="24"/>
        </w:rPr>
        <w:t xml:space="preserve">със зелена светлина е посочен </w:t>
      </w:r>
      <w:r w:rsidR="00561BF8">
        <w:rPr>
          <w:rStyle w:val="Strong"/>
          <w:rFonts w:cs="Times New Roman"/>
          <w:b w:val="0"/>
          <w:szCs w:val="24"/>
        </w:rPr>
        <w:t>във</w:t>
      </w:r>
      <w:r w:rsidRPr="005813DE">
        <w:rPr>
          <w:rStyle w:val="Strong"/>
          <w:rFonts w:cs="Times New Roman"/>
          <w:b w:val="0"/>
          <w:szCs w:val="24"/>
        </w:rPr>
        <w:t xml:space="preserve"> фиг. 24.“</w:t>
      </w:r>
      <w:r w:rsidR="002C5E6C" w:rsidRPr="005813DE">
        <w:rPr>
          <w:rStyle w:val="Strong"/>
          <w:rFonts w:cs="Times New Roman"/>
          <w:b w:val="0"/>
          <w:szCs w:val="24"/>
        </w:rPr>
        <w:t>.</w:t>
      </w:r>
    </w:p>
    <w:p w14:paraId="2151DCAA" w14:textId="4B715668" w:rsidR="009B1AE6" w:rsidRPr="005813DE" w:rsidRDefault="00846A67" w:rsidP="00051A94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rPr>
          <w:rFonts w:eastAsia="Times New Roman"/>
        </w:rPr>
        <w:t>В чл. 434</w:t>
      </w:r>
      <w:r w:rsidR="009B1AE6" w:rsidRPr="005813DE">
        <w:rPr>
          <w:rFonts w:eastAsia="Times New Roman"/>
        </w:rPr>
        <w:t xml:space="preserve"> се правят следните </w:t>
      </w:r>
      <w:r w:rsidR="009B1AE6" w:rsidRPr="005813DE">
        <w:t>изменения и допълнения:</w:t>
      </w:r>
    </w:p>
    <w:p w14:paraId="0ACE929C" w14:textId="6B9BC6E8" w:rsidR="00846A67" w:rsidRPr="005813DE" w:rsidRDefault="00CD7698" w:rsidP="008B4ADE">
      <w:pPr>
        <w:pStyle w:val="IntenseQuote"/>
        <w:numPr>
          <w:ilvl w:val="0"/>
          <w:numId w:val="9"/>
        </w:numPr>
        <w:spacing w:line="360" w:lineRule="auto"/>
        <w:ind w:right="-1" w:hanging="77"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 xml:space="preserve">В </w:t>
      </w:r>
      <w:r w:rsidR="00846A67" w:rsidRPr="005813DE">
        <w:rPr>
          <w:rFonts w:eastAsia="Times New Roman" w:cs="Times New Roman"/>
          <w:szCs w:val="24"/>
        </w:rPr>
        <w:t>ал. 2 се създава фиг. 30:</w:t>
      </w:r>
    </w:p>
    <w:p w14:paraId="55E21779" w14:textId="77777777" w:rsidR="00A675F9" w:rsidRPr="005813DE" w:rsidRDefault="00846A67" w:rsidP="00542EC9">
      <w:pPr>
        <w:spacing w:after="0" w:line="360" w:lineRule="auto"/>
        <w:ind w:firstLine="1157"/>
        <w:contextualSpacing/>
        <w:jc w:val="both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lastRenderedPageBreak/>
        <w:t>„</w:t>
      </w:r>
      <w:r w:rsidRPr="005813DE">
        <w:rPr>
          <w:rFonts w:cs="Times New Roman"/>
          <w:noProof/>
          <w:szCs w:val="24"/>
          <w:lang w:val="en-US"/>
        </w:rPr>
        <w:drawing>
          <wp:inline distT="0" distB="0" distL="0" distR="0" wp14:anchorId="0D3CAEF2" wp14:editId="6C1027D8">
            <wp:extent cx="6120765" cy="37998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E45DE" w14:textId="2BB8E42E" w:rsidR="00846A67" w:rsidRPr="005813DE" w:rsidRDefault="00A675F9" w:rsidP="00542EC9">
      <w:pPr>
        <w:spacing w:after="0" w:line="360" w:lineRule="auto"/>
        <w:contextualSpacing/>
        <w:jc w:val="center"/>
        <w:rPr>
          <w:rFonts w:cs="Times New Roman"/>
          <w:b/>
          <w:bCs/>
          <w:szCs w:val="24"/>
        </w:rPr>
      </w:pPr>
      <w:r w:rsidRPr="005813DE">
        <w:rPr>
          <w:rFonts w:cs="Times New Roman"/>
          <w:szCs w:val="24"/>
        </w:rPr>
        <w:t>Фиг. 30. Функционална схема за интегриране на транспортната техника в централната техника за управление“</w:t>
      </w:r>
    </w:p>
    <w:p w14:paraId="600B33C5" w14:textId="52C56DAF" w:rsidR="003C1678" w:rsidRPr="005813DE" w:rsidRDefault="009B1AE6" w:rsidP="00542EC9">
      <w:pPr>
        <w:pStyle w:val="IntenseQuote"/>
        <w:numPr>
          <w:ilvl w:val="0"/>
          <w:numId w:val="4"/>
        </w:numPr>
        <w:spacing w:line="360" w:lineRule="auto"/>
        <w:ind w:left="1134" w:right="-1" w:firstLine="0"/>
        <w:jc w:val="both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 xml:space="preserve">В ал. 5 фигура </w:t>
      </w:r>
      <w:r w:rsidR="001D5269" w:rsidRPr="005813DE">
        <w:rPr>
          <w:rFonts w:cs="Times New Roman"/>
          <w:szCs w:val="24"/>
        </w:rPr>
        <w:t>30</w:t>
      </w:r>
      <w:r w:rsidR="00090AC6">
        <w:rPr>
          <w:rFonts w:cs="Times New Roman"/>
          <w:szCs w:val="24"/>
        </w:rPr>
        <w:t xml:space="preserve"> се заличава.</w:t>
      </w:r>
    </w:p>
    <w:p w14:paraId="4C1F3904" w14:textId="53BD4B69" w:rsidR="003C1678" w:rsidRPr="005813DE" w:rsidRDefault="002C5E6C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rPr>
          <w:rFonts w:eastAsia="Times New Roman"/>
        </w:rPr>
        <w:t>Член 494 се изменя така:</w:t>
      </w:r>
    </w:p>
    <w:p w14:paraId="2825A13B" w14:textId="5353C61D" w:rsidR="002C5E6C" w:rsidRPr="005813DE" w:rsidRDefault="002C5E6C" w:rsidP="00542EC9">
      <w:pPr>
        <w:spacing w:after="0" w:line="360" w:lineRule="auto"/>
        <w:ind w:firstLine="1134"/>
        <w:contextualSpacing/>
        <w:jc w:val="both"/>
        <w:textAlignment w:val="center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 xml:space="preserve">„Чл. 494. Автоматичните </w:t>
      </w:r>
      <w:proofErr w:type="spellStart"/>
      <w:r w:rsidRPr="005813DE">
        <w:rPr>
          <w:rFonts w:cs="Times New Roman"/>
          <w:szCs w:val="24"/>
        </w:rPr>
        <w:t>пожароизвестителни</w:t>
      </w:r>
      <w:proofErr w:type="spellEnd"/>
      <w:r w:rsidRPr="005813DE">
        <w:rPr>
          <w:rFonts w:cs="Times New Roman"/>
          <w:szCs w:val="24"/>
        </w:rPr>
        <w:t xml:space="preserve"> инсталации в тунела при мощност на пожара 5 MW (запалване на 20 dm</w:t>
      </w:r>
      <w:r w:rsidRPr="005813DE">
        <w:rPr>
          <w:rFonts w:cs="Times New Roman"/>
          <w:szCs w:val="24"/>
          <w:vertAlign w:val="superscript"/>
        </w:rPr>
        <w:t>3</w:t>
      </w:r>
      <w:r w:rsidRPr="005813DE">
        <w:rPr>
          <w:rFonts w:cs="Times New Roman"/>
          <w:szCs w:val="24"/>
        </w:rPr>
        <w:t xml:space="preserve"> бензин на площ 4 m</w:t>
      </w:r>
      <w:r w:rsidRPr="005813DE">
        <w:rPr>
          <w:rFonts w:cs="Times New Roman"/>
          <w:szCs w:val="24"/>
          <w:vertAlign w:val="superscript"/>
        </w:rPr>
        <w:t>2</w:t>
      </w:r>
      <w:r w:rsidRPr="005813DE">
        <w:rPr>
          <w:rFonts w:cs="Times New Roman"/>
          <w:szCs w:val="24"/>
        </w:rPr>
        <w:t>) и надлъжна скорост на вентилационното течение при нормалната скорост на въздуха при действие на работната вентилация на тунела осигурят откриването на пожара за не повече от една минута, с точност на установяване на зоната на пожара съгласно изискванията</w:t>
      </w:r>
      <w:r w:rsidR="00CE0F85" w:rsidRPr="005813DE">
        <w:rPr>
          <w:rFonts w:cs="Times New Roman"/>
          <w:szCs w:val="24"/>
        </w:rPr>
        <w:t xml:space="preserve"> на системата за пожарогасене. </w:t>
      </w:r>
      <w:proofErr w:type="spellStart"/>
      <w:r w:rsidRPr="005813DE">
        <w:rPr>
          <w:rFonts w:cs="Times New Roman"/>
          <w:szCs w:val="24"/>
        </w:rPr>
        <w:t>Пожароизвестителните</w:t>
      </w:r>
      <w:proofErr w:type="spellEnd"/>
      <w:r w:rsidRPr="005813DE">
        <w:rPr>
          <w:rFonts w:cs="Times New Roman"/>
          <w:szCs w:val="24"/>
        </w:rPr>
        <w:t xml:space="preserve"> системи предават сигнал към автоматичните системи за управление на пожарогасенето и противопожарната вентилация, системата за пътна сигнализация и осветление и към системата за гласово оповестяване.</w:t>
      </w:r>
      <w:r w:rsidR="00561BF8">
        <w:rPr>
          <w:rFonts w:cs="Times New Roman"/>
          <w:szCs w:val="24"/>
        </w:rPr>
        <w:t>“.</w:t>
      </w:r>
    </w:p>
    <w:p w14:paraId="6C58DD10" w14:textId="7418773A" w:rsidR="002C5E6C" w:rsidRPr="005813DE" w:rsidRDefault="009B47D5" w:rsidP="00542EC9">
      <w:pPr>
        <w:pStyle w:val="Quote"/>
        <w:spacing w:line="360" w:lineRule="auto"/>
        <w:ind w:left="0" w:right="-1" w:firstLine="0"/>
      </w:pPr>
      <w:r w:rsidRPr="005813DE">
        <w:t>Член 495 се изменя така:</w:t>
      </w:r>
    </w:p>
    <w:p w14:paraId="221906D4" w14:textId="7B0DA298" w:rsidR="00406B56" w:rsidRPr="005813DE" w:rsidRDefault="009B47D5" w:rsidP="00542EC9">
      <w:pPr>
        <w:spacing w:after="0" w:line="360" w:lineRule="auto"/>
        <w:ind w:firstLine="1134"/>
        <w:contextualSpacing/>
        <w:jc w:val="both"/>
        <w:textAlignment w:val="center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„Чл. 495. В тунелите се предвижда</w:t>
      </w:r>
      <w:r w:rsidR="00301BDE">
        <w:rPr>
          <w:rFonts w:cs="Times New Roman"/>
          <w:szCs w:val="24"/>
        </w:rPr>
        <w:t xml:space="preserve"> поставянето на</w:t>
      </w:r>
      <w:r w:rsidRPr="005813DE">
        <w:rPr>
          <w:rFonts w:cs="Times New Roman"/>
          <w:szCs w:val="24"/>
        </w:rPr>
        <w:t xml:space="preserve"> линейни топлинни датчици с максимално</w:t>
      </w:r>
      <w:r w:rsidR="00301BDE">
        <w:rPr>
          <w:rFonts w:cs="Times New Roman"/>
          <w:szCs w:val="24"/>
        </w:rPr>
        <w:t xml:space="preserve"> </w:t>
      </w:r>
      <w:r w:rsidRPr="005813DE">
        <w:rPr>
          <w:rFonts w:cs="Times New Roman"/>
          <w:szCs w:val="24"/>
        </w:rPr>
        <w:t xml:space="preserve">диференциално действие (реагиращи на рязко повишаване на температурата и/или на превишаването ѝ над определена стойност) на оптичен </w:t>
      </w:r>
      <w:r w:rsidRPr="006613ED">
        <w:rPr>
          <w:rFonts w:cs="Times New Roman"/>
          <w:szCs w:val="24"/>
        </w:rPr>
        <w:t>принцип</w:t>
      </w:r>
      <w:r w:rsidR="00394DE6" w:rsidRPr="006613ED">
        <w:rPr>
          <w:rFonts w:cs="Times New Roman"/>
          <w:szCs w:val="24"/>
        </w:rPr>
        <w:t>, съгласно проектната крива по чл. 488</w:t>
      </w:r>
      <w:r w:rsidRPr="006613ED">
        <w:rPr>
          <w:rFonts w:cs="Times New Roman"/>
          <w:szCs w:val="24"/>
        </w:rPr>
        <w:t>. Л</w:t>
      </w:r>
      <w:r w:rsidRPr="005813DE">
        <w:rPr>
          <w:rFonts w:cs="Times New Roman"/>
          <w:szCs w:val="24"/>
        </w:rPr>
        <w:t xml:space="preserve">инейните температурни датчици се разпределят в няколко секции. При </w:t>
      </w:r>
      <w:r w:rsidR="00406B56">
        <w:rPr>
          <w:rFonts w:cs="Times New Roman"/>
          <w:szCs w:val="24"/>
        </w:rPr>
        <w:t>повреждане</w:t>
      </w:r>
      <w:r w:rsidRPr="005813DE">
        <w:rPr>
          <w:rFonts w:cs="Times New Roman"/>
          <w:szCs w:val="24"/>
        </w:rPr>
        <w:t xml:space="preserve"> на една секция останалите секции запаз</w:t>
      </w:r>
      <w:r w:rsidR="00406B56">
        <w:rPr>
          <w:rFonts w:cs="Times New Roman"/>
          <w:szCs w:val="24"/>
        </w:rPr>
        <w:t>ва</w:t>
      </w:r>
      <w:r w:rsidRPr="005813DE">
        <w:rPr>
          <w:rFonts w:cs="Times New Roman"/>
          <w:szCs w:val="24"/>
        </w:rPr>
        <w:t>т функционалността си.“</w:t>
      </w:r>
      <w:r w:rsidR="00090AC6">
        <w:rPr>
          <w:rFonts w:cs="Times New Roman"/>
          <w:szCs w:val="24"/>
        </w:rPr>
        <w:t>.</w:t>
      </w:r>
    </w:p>
    <w:p w14:paraId="64F13276" w14:textId="45EDC45A" w:rsidR="00347915" w:rsidRPr="005813DE" w:rsidRDefault="00860792" w:rsidP="00542EC9">
      <w:pPr>
        <w:pStyle w:val="Quote"/>
        <w:spacing w:line="360" w:lineRule="auto"/>
        <w:ind w:left="0" w:right="-1" w:firstLine="0"/>
      </w:pPr>
      <w:r w:rsidRPr="005813DE">
        <w:lastRenderedPageBreak/>
        <w:t xml:space="preserve">В </w:t>
      </w:r>
      <w:r w:rsidR="001B73D1" w:rsidRPr="005813DE">
        <w:t>чл</w:t>
      </w:r>
      <w:r w:rsidRPr="005813DE">
        <w:t xml:space="preserve">. 498 </w:t>
      </w:r>
      <w:r w:rsidR="001206A8">
        <w:t xml:space="preserve">накрая </w:t>
      </w:r>
      <w:r w:rsidRPr="005813DE">
        <w:rPr>
          <w:rFonts w:eastAsia="Times New Roman"/>
        </w:rPr>
        <w:t>се добавя „</w:t>
      </w:r>
      <w:r w:rsidR="00275D10" w:rsidRPr="005813DE">
        <w:rPr>
          <w:rFonts w:eastAsia="Times New Roman"/>
        </w:rPr>
        <w:t>и в аварийните галерии, аварийни изходи и други“.</w:t>
      </w:r>
    </w:p>
    <w:p w14:paraId="15A3B2BA" w14:textId="77777777" w:rsidR="001B73D1" w:rsidRPr="005813DE" w:rsidRDefault="001B73D1" w:rsidP="00542EC9">
      <w:pPr>
        <w:pStyle w:val="Quote"/>
        <w:spacing w:line="360" w:lineRule="auto"/>
        <w:ind w:left="0" w:right="-1" w:firstLine="0"/>
      </w:pPr>
      <w:r w:rsidRPr="005813DE">
        <w:t xml:space="preserve"> В чл. 535 се правят следните изменения и допълнения:</w:t>
      </w:r>
    </w:p>
    <w:p w14:paraId="31F8A1A9" w14:textId="44EE276F" w:rsidR="005B2561" w:rsidRPr="005813DE" w:rsidRDefault="00CD5E6B" w:rsidP="008B4ADE">
      <w:pPr>
        <w:pStyle w:val="IntenseQuote"/>
        <w:numPr>
          <w:ilvl w:val="0"/>
          <w:numId w:val="10"/>
        </w:numPr>
        <w:spacing w:line="360" w:lineRule="auto"/>
        <w:ind w:left="0" w:right="-1" w:firstLine="1134"/>
        <w:jc w:val="both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 xml:space="preserve"> </w:t>
      </w:r>
      <w:r w:rsidR="005B2561" w:rsidRPr="005813DE">
        <w:rPr>
          <w:rFonts w:cs="Times New Roman"/>
          <w:szCs w:val="24"/>
        </w:rPr>
        <w:t>В т. 1 думите „</w:t>
      </w:r>
      <w:r w:rsidR="005B2561" w:rsidRPr="005813DE">
        <w:rPr>
          <w:rFonts w:eastAsia="Times New Roman" w:cs="Times New Roman"/>
          <w:szCs w:val="24"/>
        </w:rPr>
        <w:t>доставка на електрическа енергия (по количество и качество) се заменят с „присъединяване“, а думата „</w:t>
      </w:r>
      <w:r w:rsidR="005B2561" w:rsidRPr="005813DE">
        <w:rPr>
          <w:rFonts w:cs="Times New Roman"/>
          <w:szCs w:val="24"/>
          <w:shd w:val="clear" w:color="auto" w:fill="FFFFFF"/>
        </w:rPr>
        <w:t>електроснабдителното“ се заменя с „</w:t>
      </w:r>
      <w:r w:rsidR="005B2561" w:rsidRPr="005813DE">
        <w:rPr>
          <w:rFonts w:eastAsia="Times New Roman" w:cs="Times New Roman"/>
          <w:szCs w:val="24"/>
        </w:rPr>
        <w:t>разпределителното“;</w:t>
      </w:r>
    </w:p>
    <w:p w14:paraId="0C28AB00" w14:textId="00004FF9" w:rsidR="00CD5E6B" w:rsidRPr="005813DE" w:rsidRDefault="00CD5E6B" w:rsidP="008B4ADE">
      <w:pPr>
        <w:pStyle w:val="IntenseQuote"/>
        <w:numPr>
          <w:ilvl w:val="0"/>
          <w:numId w:val="10"/>
        </w:numPr>
        <w:spacing w:line="360" w:lineRule="auto"/>
        <w:ind w:left="0" w:right="-1" w:firstLine="1134"/>
        <w:jc w:val="both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 xml:space="preserve">Точки 2 и 3 </w:t>
      </w:r>
      <w:r w:rsidR="00A122B1">
        <w:rPr>
          <w:rFonts w:cs="Times New Roman"/>
          <w:szCs w:val="24"/>
        </w:rPr>
        <w:t>се отменят</w:t>
      </w:r>
      <w:r w:rsidRPr="005813DE">
        <w:rPr>
          <w:rFonts w:cs="Times New Roman"/>
          <w:szCs w:val="24"/>
        </w:rPr>
        <w:t>.</w:t>
      </w:r>
    </w:p>
    <w:p w14:paraId="1FBC4FCA" w14:textId="35FF9B7E" w:rsidR="00347915" w:rsidRPr="005813DE" w:rsidRDefault="000C6C7A" w:rsidP="00542EC9">
      <w:pPr>
        <w:pStyle w:val="Quote"/>
        <w:spacing w:line="360" w:lineRule="auto"/>
        <w:ind w:left="0" w:right="-1" w:firstLine="0"/>
      </w:pPr>
      <w:r w:rsidRPr="005813DE">
        <w:t>Член 536 се изменя така:</w:t>
      </w:r>
    </w:p>
    <w:p w14:paraId="3A8F73A8" w14:textId="5523A11F" w:rsidR="000C6C7A" w:rsidRPr="005813DE" w:rsidRDefault="000C6C7A" w:rsidP="00542EC9">
      <w:pPr>
        <w:spacing w:after="0" w:line="360" w:lineRule="auto"/>
        <w:ind w:firstLine="1134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5813DE">
        <w:rPr>
          <w:rFonts w:cs="Times New Roman"/>
          <w:szCs w:val="24"/>
        </w:rPr>
        <w:t>„</w:t>
      </w:r>
      <w:r w:rsidRPr="005813DE">
        <w:rPr>
          <w:rFonts w:eastAsia="Times New Roman" w:cs="Times New Roman"/>
          <w:szCs w:val="24"/>
        </w:rPr>
        <w:t xml:space="preserve">Чл. 536. </w:t>
      </w:r>
      <w:r w:rsidR="009D178C" w:rsidRPr="00EA43F8">
        <w:rPr>
          <w:color w:val="000000" w:themeColor="text1"/>
        </w:rPr>
        <w:t xml:space="preserve">Оразмеряването на електросъоръженията на пътния тунел </w:t>
      </w:r>
      <w:r w:rsidR="009D178C">
        <w:rPr>
          <w:rFonts w:eastAsia="Times New Roman" w:cs="Times New Roman"/>
          <w:szCs w:val="24"/>
        </w:rPr>
        <w:t xml:space="preserve">за присъединяване </w:t>
      </w:r>
      <w:r w:rsidR="009D178C">
        <w:t>към електроразпределителната мрежа</w:t>
      </w:r>
      <w:r w:rsidR="009D178C">
        <w:rPr>
          <w:rFonts w:eastAsia="Times New Roman" w:cs="Times New Roman"/>
          <w:szCs w:val="24"/>
        </w:rPr>
        <w:t xml:space="preserve"> </w:t>
      </w:r>
      <w:r w:rsidRPr="005813DE">
        <w:rPr>
          <w:rFonts w:eastAsia="Times New Roman" w:cs="Times New Roman"/>
          <w:szCs w:val="24"/>
        </w:rPr>
        <w:t xml:space="preserve">се извършва на база определената в проекта консумирана мощност при най-тежкия възможен сценарий на работа </w:t>
      </w:r>
      <w:r w:rsidR="00E4566A">
        <w:rPr>
          <w:rFonts w:eastAsia="Times New Roman" w:cs="Times New Roman"/>
          <w:szCs w:val="24"/>
        </w:rPr>
        <w:t>на електрическите консуматори.“</w:t>
      </w:r>
      <w:r w:rsidR="00090AC6">
        <w:rPr>
          <w:rFonts w:eastAsia="Times New Roman" w:cs="Times New Roman"/>
          <w:szCs w:val="24"/>
        </w:rPr>
        <w:t>.</w:t>
      </w:r>
    </w:p>
    <w:p w14:paraId="6748ABD9" w14:textId="4D74FDC1" w:rsidR="000C6C7A" w:rsidRPr="005813DE" w:rsidRDefault="00C94C84" w:rsidP="00542EC9">
      <w:pPr>
        <w:pStyle w:val="Quote"/>
        <w:spacing w:line="360" w:lineRule="auto"/>
        <w:ind w:left="0" w:right="-1" w:firstLine="0"/>
      </w:pPr>
      <w:r w:rsidRPr="005813DE">
        <w:t>Член 537 се изменя така:</w:t>
      </w:r>
    </w:p>
    <w:p w14:paraId="4CCF6E20" w14:textId="52E8FE7F" w:rsidR="002D24AE" w:rsidRPr="005813DE" w:rsidRDefault="00C94C84" w:rsidP="00542EC9">
      <w:pPr>
        <w:spacing w:after="0" w:line="360" w:lineRule="auto"/>
        <w:ind w:firstLine="1134"/>
        <w:contextualSpacing/>
        <w:jc w:val="both"/>
        <w:textAlignment w:val="center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„Чл. 537.</w:t>
      </w:r>
      <w:r w:rsidR="005727AD">
        <w:rPr>
          <w:rFonts w:cs="Times New Roman"/>
          <w:szCs w:val="24"/>
        </w:rPr>
        <w:t xml:space="preserve"> </w:t>
      </w:r>
      <w:r w:rsidRPr="005813DE">
        <w:rPr>
          <w:rFonts w:cs="Times New Roman"/>
          <w:szCs w:val="24"/>
        </w:rPr>
        <w:t>Електрическите консуматори в тунелите се захранват съгласно изискванията за първа категория на сигурност на електрозахранването</w:t>
      </w:r>
      <w:r w:rsidR="00377C7D">
        <w:rPr>
          <w:rFonts w:cs="Times New Roman"/>
          <w:szCs w:val="24"/>
          <w:lang w:val="en-US"/>
        </w:rPr>
        <w:t>,</w:t>
      </w:r>
      <w:r w:rsidRPr="005813DE">
        <w:rPr>
          <w:rFonts w:cs="Times New Roman"/>
          <w:szCs w:val="24"/>
        </w:rPr>
        <w:t xml:space="preserve"> съгласно Наредба </w:t>
      </w:r>
      <w:r w:rsidR="001206A8">
        <w:rPr>
          <w:rFonts w:cs="Times New Roman"/>
          <w:szCs w:val="24"/>
        </w:rPr>
        <w:t xml:space="preserve">№ </w:t>
      </w:r>
      <w:r w:rsidRPr="005813DE">
        <w:rPr>
          <w:rFonts w:cs="Times New Roman"/>
          <w:szCs w:val="24"/>
        </w:rPr>
        <w:t xml:space="preserve">3 </w:t>
      </w:r>
      <w:r w:rsidR="00961015">
        <w:rPr>
          <w:rFonts w:cs="Times New Roman"/>
          <w:szCs w:val="24"/>
        </w:rPr>
        <w:t xml:space="preserve">от </w:t>
      </w:r>
      <w:r w:rsidR="00961015" w:rsidRPr="005727AD">
        <w:rPr>
          <w:rFonts w:cs="Times New Roman"/>
          <w:szCs w:val="24"/>
        </w:rPr>
        <w:t>2004 г.</w:t>
      </w:r>
      <w:r w:rsidR="00EE0F1B" w:rsidRPr="005727AD">
        <w:rPr>
          <w:rFonts w:cs="Times New Roman"/>
          <w:szCs w:val="24"/>
        </w:rPr>
        <w:t xml:space="preserve"> </w:t>
      </w:r>
      <w:r w:rsidR="00E46445" w:rsidRPr="005727AD">
        <w:rPr>
          <w:rFonts w:cs="Times New Roman"/>
          <w:szCs w:val="24"/>
        </w:rPr>
        <w:t>за устройството</w:t>
      </w:r>
      <w:r w:rsidR="00E46445" w:rsidRPr="005727AD">
        <w:rPr>
          <w:color w:val="000000"/>
          <w:lang w:val="en"/>
        </w:rPr>
        <w:t xml:space="preserve"> на</w:t>
      </w:r>
      <w:r w:rsidR="00E46445">
        <w:rPr>
          <w:color w:val="000000"/>
          <w:lang w:val="en"/>
        </w:rPr>
        <w:t xml:space="preserve"> </w:t>
      </w:r>
      <w:proofErr w:type="spellStart"/>
      <w:r w:rsidR="00E46445">
        <w:rPr>
          <w:color w:val="000000"/>
          <w:lang w:val="en"/>
        </w:rPr>
        <w:t>електрическите</w:t>
      </w:r>
      <w:proofErr w:type="spellEnd"/>
      <w:r w:rsidR="00E46445">
        <w:rPr>
          <w:color w:val="000000"/>
          <w:lang w:val="en"/>
        </w:rPr>
        <w:t xml:space="preserve"> </w:t>
      </w:r>
      <w:proofErr w:type="spellStart"/>
      <w:r w:rsidR="00E46445">
        <w:rPr>
          <w:color w:val="000000"/>
          <w:lang w:val="en"/>
        </w:rPr>
        <w:t>уредби</w:t>
      </w:r>
      <w:proofErr w:type="spellEnd"/>
      <w:r w:rsidR="00E46445">
        <w:rPr>
          <w:color w:val="000000"/>
          <w:lang w:val="en"/>
        </w:rPr>
        <w:t xml:space="preserve"> и </w:t>
      </w:r>
      <w:proofErr w:type="spellStart"/>
      <w:r w:rsidR="00E46445">
        <w:rPr>
          <w:color w:val="000000"/>
          <w:lang w:val="en"/>
        </w:rPr>
        <w:t>електропроводните</w:t>
      </w:r>
      <w:proofErr w:type="spellEnd"/>
      <w:r w:rsidR="00E46445">
        <w:rPr>
          <w:color w:val="000000"/>
          <w:lang w:val="en"/>
        </w:rPr>
        <w:t xml:space="preserve"> </w:t>
      </w:r>
      <w:proofErr w:type="spellStart"/>
      <w:r w:rsidR="00E46445">
        <w:rPr>
          <w:color w:val="000000"/>
          <w:lang w:val="en"/>
        </w:rPr>
        <w:t>линии</w:t>
      </w:r>
      <w:proofErr w:type="spellEnd"/>
      <w:r w:rsidR="00E46445">
        <w:rPr>
          <w:color w:val="000000"/>
          <w:lang w:val="en"/>
        </w:rPr>
        <w:t xml:space="preserve"> </w:t>
      </w:r>
      <w:r w:rsidR="00E46445">
        <w:rPr>
          <w:color w:val="000000"/>
        </w:rPr>
        <w:t>(ДВ, бр. 90 от 2004 г.)</w:t>
      </w:r>
      <w:r w:rsidR="005727AD">
        <w:rPr>
          <w:color w:val="000000"/>
        </w:rPr>
        <w:t xml:space="preserve"> (</w:t>
      </w:r>
      <w:r w:rsidR="005727AD" w:rsidRPr="005813DE">
        <w:rPr>
          <w:rFonts w:cs="Times New Roman"/>
          <w:szCs w:val="24"/>
        </w:rPr>
        <w:t xml:space="preserve">Наредба </w:t>
      </w:r>
      <w:r w:rsidR="005727AD">
        <w:rPr>
          <w:rFonts w:cs="Times New Roman"/>
          <w:szCs w:val="24"/>
        </w:rPr>
        <w:t xml:space="preserve">№ </w:t>
      </w:r>
      <w:r w:rsidR="005727AD" w:rsidRPr="005813DE">
        <w:rPr>
          <w:rFonts w:cs="Times New Roman"/>
          <w:szCs w:val="24"/>
        </w:rPr>
        <w:t xml:space="preserve">3 </w:t>
      </w:r>
      <w:r w:rsidR="005727AD">
        <w:rPr>
          <w:rFonts w:cs="Times New Roman"/>
          <w:szCs w:val="24"/>
        </w:rPr>
        <w:t>от 2004 г.)</w:t>
      </w:r>
      <w:r w:rsidR="005727AD">
        <w:rPr>
          <w:color w:val="000000"/>
        </w:rPr>
        <w:t xml:space="preserve">, при </w:t>
      </w:r>
      <w:r w:rsidR="005727AD">
        <w:t xml:space="preserve">което се осигурява резервирано електрозахранване. </w:t>
      </w:r>
      <w:r w:rsidRPr="005813DE">
        <w:rPr>
          <w:rFonts w:cs="Times New Roman"/>
          <w:szCs w:val="24"/>
        </w:rPr>
        <w:t>Системите SCADA</w:t>
      </w:r>
      <w:r w:rsidR="00E46445">
        <w:rPr>
          <w:rFonts w:cs="Times New Roman"/>
          <w:szCs w:val="24"/>
          <w:lang w:val="en-US"/>
        </w:rPr>
        <w:t xml:space="preserve"> (</w:t>
      </w:r>
      <w:r w:rsidR="00E46445">
        <w:rPr>
          <w:color w:val="000000"/>
          <w:lang w:val="en"/>
        </w:rPr>
        <w:t>Supervisory Control and Data Acquisition)</w:t>
      </w:r>
      <w:r w:rsidRPr="005813DE">
        <w:rPr>
          <w:rFonts w:cs="Times New Roman"/>
          <w:szCs w:val="24"/>
        </w:rPr>
        <w:t>, видеонаблюдение, комуникации, аварийно осветление за евакуация, пътна сигнализация се захранват като консуматори нулева категория</w:t>
      </w:r>
      <w:r w:rsidR="00377C7D">
        <w:rPr>
          <w:rFonts w:cs="Times New Roman"/>
          <w:szCs w:val="24"/>
          <w:lang w:val="en-US"/>
        </w:rPr>
        <w:t>,</w:t>
      </w:r>
      <w:r w:rsidRPr="005813DE">
        <w:rPr>
          <w:rFonts w:cs="Times New Roman"/>
          <w:szCs w:val="24"/>
        </w:rPr>
        <w:t xml:space="preserve"> съгласно изискванията на Наредба №</w:t>
      </w:r>
      <w:r w:rsidR="00EE0F1B">
        <w:rPr>
          <w:rFonts w:cs="Times New Roman"/>
          <w:szCs w:val="24"/>
        </w:rPr>
        <w:t xml:space="preserve"> </w:t>
      </w:r>
      <w:r w:rsidRPr="005813DE">
        <w:rPr>
          <w:rFonts w:cs="Times New Roman"/>
          <w:szCs w:val="24"/>
        </w:rPr>
        <w:t>3</w:t>
      </w:r>
      <w:r w:rsidR="00377C7D">
        <w:rPr>
          <w:rFonts w:cs="Times New Roman"/>
          <w:szCs w:val="24"/>
          <w:lang w:val="en-US"/>
        </w:rPr>
        <w:t xml:space="preserve"> </w:t>
      </w:r>
      <w:r w:rsidR="00377C7D">
        <w:rPr>
          <w:rFonts w:cs="Times New Roman"/>
          <w:szCs w:val="24"/>
        </w:rPr>
        <w:t>от 2004 г.</w:t>
      </w:r>
      <w:r w:rsidR="005727AD">
        <w:rPr>
          <w:rFonts w:cs="Times New Roman"/>
          <w:szCs w:val="24"/>
        </w:rPr>
        <w:t xml:space="preserve">, при което се осигурява </w:t>
      </w:r>
      <w:r w:rsidR="005727AD">
        <w:t>непрекъсваемо електрозахранване.“</w:t>
      </w:r>
      <w:r w:rsidR="00090AC6">
        <w:t>.</w:t>
      </w:r>
    </w:p>
    <w:p w14:paraId="69F59CB0" w14:textId="5E562495" w:rsidR="000C6C7A" w:rsidRPr="005813DE" w:rsidRDefault="004F323F" w:rsidP="00542EC9">
      <w:pPr>
        <w:pStyle w:val="Quote"/>
        <w:spacing w:line="360" w:lineRule="auto"/>
        <w:ind w:left="0" w:right="-1" w:firstLine="0"/>
      </w:pPr>
      <w:r w:rsidRPr="005813DE">
        <w:t>Член 538 се изменя така:</w:t>
      </w:r>
    </w:p>
    <w:p w14:paraId="5B10A07E" w14:textId="6A70416A" w:rsidR="00BD6696" w:rsidRPr="005813DE" w:rsidRDefault="004F323F" w:rsidP="00542EC9">
      <w:pPr>
        <w:spacing w:after="0" w:line="360" w:lineRule="auto"/>
        <w:ind w:firstLine="1134"/>
        <w:contextualSpacing/>
        <w:jc w:val="both"/>
        <w:textAlignment w:val="center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 xml:space="preserve">„Чл. 538. В </w:t>
      </w:r>
      <w:r w:rsidR="00220EBB">
        <w:rPr>
          <w:rFonts w:cs="Times New Roman"/>
          <w:szCs w:val="24"/>
        </w:rPr>
        <w:t xml:space="preserve">част </w:t>
      </w:r>
      <w:r w:rsidR="00DD3A0A">
        <w:rPr>
          <w:rFonts w:cs="Times New Roman"/>
          <w:szCs w:val="24"/>
        </w:rPr>
        <w:t>„Е</w:t>
      </w:r>
      <w:r w:rsidR="00220EBB">
        <w:rPr>
          <w:rFonts w:cs="Times New Roman"/>
          <w:szCs w:val="24"/>
        </w:rPr>
        <w:t>лектрическа</w:t>
      </w:r>
      <w:r w:rsidR="00DD3A0A">
        <w:rPr>
          <w:rFonts w:cs="Times New Roman"/>
          <w:szCs w:val="24"/>
        </w:rPr>
        <w:t>“</w:t>
      </w:r>
      <w:r w:rsidR="00220EBB">
        <w:rPr>
          <w:rFonts w:cs="Times New Roman"/>
          <w:szCs w:val="24"/>
        </w:rPr>
        <w:t xml:space="preserve"> </w:t>
      </w:r>
      <w:r w:rsidR="00151379">
        <w:rPr>
          <w:rFonts w:cs="Times New Roman"/>
          <w:szCs w:val="24"/>
        </w:rPr>
        <w:t xml:space="preserve">на </w:t>
      </w:r>
      <w:r w:rsidRPr="005813DE">
        <w:rPr>
          <w:rFonts w:cs="Times New Roman"/>
          <w:szCs w:val="24"/>
        </w:rPr>
        <w:t>проекта</w:t>
      </w:r>
      <w:r w:rsidR="00151379">
        <w:rPr>
          <w:rFonts w:cs="Times New Roman"/>
          <w:szCs w:val="24"/>
        </w:rPr>
        <w:t xml:space="preserve">, </w:t>
      </w:r>
      <w:r w:rsidRPr="005813DE">
        <w:rPr>
          <w:rFonts w:cs="Times New Roman"/>
          <w:szCs w:val="24"/>
        </w:rPr>
        <w:t>при необходимост се предвижда компенсиране на отдадена или консумирана реактивна енергия.“.</w:t>
      </w:r>
    </w:p>
    <w:p w14:paraId="396B681A" w14:textId="64A67E98" w:rsidR="004F323F" w:rsidRPr="005813DE" w:rsidRDefault="00DA7FE4" w:rsidP="00542EC9">
      <w:pPr>
        <w:pStyle w:val="Quote"/>
        <w:spacing w:line="360" w:lineRule="auto"/>
        <w:ind w:left="0" w:right="-1" w:firstLine="0"/>
      </w:pPr>
      <w:r w:rsidRPr="005813DE">
        <w:t>Член</w:t>
      </w:r>
      <w:r w:rsidR="00090AC6">
        <w:t>ове</w:t>
      </w:r>
      <w:r w:rsidRPr="005813DE">
        <w:t xml:space="preserve"> 540</w:t>
      </w:r>
      <w:r w:rsidR="00F110BB">
        <w:t>-</w:t>
      </w:r>
      <w:r w:rsidRPr="005813DE">
        <w:t xml:space="preserve">542 се </w:t>
      </w:r>
      <w:r w:rsidR="00CC74CB">
        <w:t>отменят</w:t>
      </w:r>
      <w:r w:rsidRPr="005813DE">
        <w:t>.</w:t>
      </w:r>
    </w:p>
    <w:p w14:paraId="0E890B9E" w14:textId="03620B4F" w:rsidR="000C6C7A" w:rsidRPr="005813DE" w:rsidRDefault="005A4BDD" w:rsidP="00542EC9">
      <w:pPr>
        <w:pStyle w:val="Quote"/>
        <w:spacing w:line="360" w:lineRule="auto"/>
        <w:ind w:left="0" w:right="-1" w:firstLine="0"/>
      </w:pPr>
      <w:r w:rsidRPr="005813DE">
        <w:t>Член 543 се изменя така:</w:t>
      </w:r>
    </w:p>
    <w:p w14:paraId="51A07F57" w14:textId="77777777" w:rsidR="00637103" w:rsidRDefault="00B1032E" w:rsidP="00542EC9">
      <w:pPr>
        <w:spacing w:after="0" w:line="360" w:lineRule="auto"/>
        <w:ind w:firstLine="1155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cs="Times New Roman"/>
          <w:szCs w:val="24"/>
        </w:rPr>
        <w:t>„</w:t>
      </w:r>
      <w:r w:rsidR="006D167B" w:rsidRPr="005813DE">
        <w:rPr>
          <w:rFonts w:eastAsia="Times New Roman" w:cs="Times New Roman"/>
          <w:szCs w:val="24"/>
        </w:rPr>
        <w:t>Чл. 543. (1) За нуждите на ко</w:t>
      </w:r>
      <w:r w:rsidRPr="005813DE">
        <w:rPr>
          <w:rFonts w:eastAsia="Times New Roman" w:cs="Times New Roman"/>
          <w:szCs w:val="24"/>
        </w:rPr>
        <w:t>нсуматорите от нулева категория</w:t>
      </w:r>
      <w:r w:rsidR="000241F3" w:rsidRPr="005813DE">
        <w:rPr>
          <w:rFonts w:eastAsia="Times New Roman" w:cs="Times New Roman"/>
          <w:szCs w:val="24"/>
        </w:rPr>
        <w:t xml:space="preserve"> се предвиждат UPS</w:t>
      </w:r>
      <w:r w:rsidR="00801126">
        <w:rPr>
          <w:rFonts w:eastAsia="Times New Roman" w:cs="Times New Roman"/>
          <w:szCs w:val="24"/>
          <w:lang w:val="en-US"/>
        </w:rPr>
        <w:t xml:space="preserve"> (</w:t>
      </w:r>
      <w:r w:rsidR="00801126">
        <w:rPr>
          <w:color w:val="000000"/>
          <w:lang w:val="en"/>
        </w:rPr>
        <w:t>Uninterruptible Power Supply)</w:t>
      </w:r>
      <w:r w:rsidR="006D167B" w:rsidRPr="005813DE">
        <w:rPr>
          <w:rFonts w:eastAsia="Times New Roman" w:cs="Times New Roman"/>
          <w:szCs w:val="24"/>
        </w:rPr>
        <w:t>. Оразмеряването им се съобразява с мощността на съоръженията за:</w:t>
      </w:r>
    </w:p>
    <w:p w14:paraId="268D3B71" w14:textId="333D4C2F" w:rsidR="006D167B" w:rsidRPr="005813DE" w:rsidRDefault="00B1032E" w:rsidP="00542EC9">
      <w:pPr>
        <w:spacing w:after="0" w:line="360" w:lineRule="auto"/>
        <w:ind w:firstLine="1155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1</w:t>
      </w:r>
      <w:r w:rsidR="006D167B" w:rsidRPr="005813DE">
        <w:rPr>
          <w:rFonts w:eastAsia="Times New Roman" w:cs="Times New Roman"/>
          <w:szCs w:val="24"/>
        </w:rPr>
        <w:t>. транспортно-технически съоръжения и пътна сигнализация в тунела и подходите към него, доколкото се изискват за безопасно движение;</w:t>
      </w:r>
    </w:p>
    <w:p w14:paraId="6DAA6870" w14:textId="2146627B" w:rsidR="006D167B" w:rsidRPr="005813DE" w:rsidRDefault="00B1032E" w:rsidP="00542EC9">
      <w:pPr>
        <w:spacing w:after="0" w:line="360" w:lineRule="auto"/>
        <w:ind w:firstLine="1155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2</w:t>
      </w:r>
      <w:r w:rsidR="006D167B" w:rsidRPr="005813DE">
        <w:rPr>
          <w:rFonts w:eastAsia="Times New Roman" w:cs="Times New Roman"/>
          <w:szCs w:val="24"/>
        </w:rPr>
        <w:t>. съоръжения за комуникация;</w:t>
      </w:r>
    </w:p>
    <w:p w14:paraId="3D759337" w14:textId="48E5E43F" w:rsidR="006D167B" w:rsidRPr="005813DE" w:rsidRDefault="00B1032E" w:rsidP="00542EC9">
      <w:pPr>
        <w:spacing w:after="0" w:line="360" w:lineRule="auto"/>
        <w:ind w:firstLine="1155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3</w:t>
      </w:r>
      <w:r w:rsidR="006D167B" w:rsidRPr="005813DE">
        <w:rPr>
          <w:rFonts w:eastAsia="Times New Roman" w:cs="Times New Roman"/>
          <w:szCs w:val="24"/>
        </w:rPr>
        <w:t>. уреди за управление и видеонаблюдение;</w:t>
      </w:r>
    </w:p>
    <w:p w14:paraId="629D68A4" w14:textId="5547DDC4" w:rsidR="006D167B" w:rsidRPr="005813DE" w:rsidRDefault="00B1032E" w:rsidP="00542EC9">
      <w:pPr>
        <w:spacing w:after="0" w:line="360" w:lineRule="auto"/>
        <w:ind w:firstLine="1155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4</w:t>
      </w:r>
      <w:r w:rsidR="006D167B" w:rsidRPr="005813DE">
        <w:rPr>
          <w:rFonts w:eastAsia="Times New Roman" w:cs="Times New Roman"/>
          <w:szCs w:val="24"/>
        </w:rPr>
        <w:t>. измерителни уреди.</w:t>
      </w:r>
    </w:p>
    <w:p w14:paraId="75767B9D" w14:textId="021DBB8F" w:rsidR="0021687E" w:rsidRPr="005813DE" w:rsidRDefault="006D167B" w:rsidP="00542EC9">
      <w:pPr>
        <w:spacing w:after="0" w:line="360" w:lineRule="auto"/>
        <w:ind w:firstLine="1155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lastRenderedPageBreak/>
        <w:t>(2) Съоръженията за пожароизвестяване и</w:t>
      </w:r>
      <w:r w:rsidR="0021687E">
        <w:rPr>
          <w:rFonts w:eastAsia="Times New Roman" w:cs="Times New Roman"/>
          <w:szCs w:val="24"/>
        </w:rPr>
        <w:t xml:space="preserve"> аварийно гласово оповестяване </w:t>
      </w:r>
      <w:r w:rsidRPr="005813DE">
        <w:rPr>
          <w:rFonts w:eastAsia="Times New Roman" w:cs="Times New Roman"/>
          <w:szCs w:val="24"/>
        </w:rPr>
        <w:t>с</w:t>
      </w:r>
      <w:r w:rsidR="00F110BB">
        <w:rPr>
          <w:rFonts w:eastAsia="Times New Roman" w:cs="Times New Roman"/>
          <w:szCs w:val="24"/>
        </w:rPr>
        <w:t>е</w:t>
      </w:r>
      <w:r w:rsidRPr="005813DE">
        <w:rPr>
          <w:rFonts w:eastAsia="Times New Roman" w:cs="Times New Roman"/>
          <w:szCs w:val="24"/>
        </w:rPr>
        <w:t xml:space="preserve"> осигур</w:t>
      </w:r>
      <w:r w:rsidR="00F110BB">
        <w:rPr>
          <w:rFonts w:eastAsia="Times New Roman" w:cs="Times New Roman"/>
          <w:szCs w:val="24"/>
        </w:rPr>
        <w:t>яват</w:t>
      </w:r>
      <w:r w:rsidRPr="005813DE">
        <w:rPr>
          <w:rFonts w:eastAsia="Times New Roman" w:cs="Times New Roman"/>
          <w:szCs w:val="24"/>
        </w:rPr>
        <w:t xml:space="preserve"> с автономно електрозахранване</w:t>
      </w:r>
      <w:r w:rsidR="0021687E">
        <w:rPr>
          <w:rFonts w:eastAsia="Times New Roman" w:cs="Times New Roman"/>
          <w:szCs w:val="24"/>
        </w:rPr>
        <w:t xml:space="preserve"> в съответствие с </w:t>
      </w:r>
      <w:r w:rsidR="0021687E" w:rsidRPr="005813DE">
        <w:rPr>
          <w:rFonts w:eastAsia="Times New Roman" w:cs="Times New Roman"/>
          <w:szCs w:val="24"/>
        </w:rPr>
        <w:t>изискванията</w:t>
      </w:r>
      <w:r w:rsidR="0021687E">
        <w:rPr>
          <w:rFonts w:eastAsia="Times New Roman" w:cs="Times New Roman"/>
          <w:szCs w:val="24"/>
        </w:rPr>
        <w:t xml:space="preserve"> на</w:t>
      </w:r>
      <w:r w:rsidR="0021687E" w:rsidRPr="005813DE">
        <w:rPr>
          <w:rFonts w:eastAsia="Times New Roman" w:cs="Times New Roman"/>
          <w:szCs w:val="24"/>
        </w:rPr>
        <w:t xml:space="preserve"> </w:t>
      </w:r>
      <w:r w:rsidR="0021687E">
        <w:rPr>
          <w:rFonts w:eastAsia="Times New Roman" w:cs="Times New Roman"/>
          <w:szCs w:val="24"/>
        </w:rPr>
        <w:t>приложимите стандарти</w:t>
      </w:r>
      <w:r w:rsidRPr="005813DE">
        <w:rPr>
          <w:rFonts w:eastAsia="Times New Roman" w:cs="Times New Roman"/>
          <w:szCs w:val="24"/>
        </w:rPr>
        <w:t xml:space="preserve"> </w:t>
      </w:r>
      <w:r w:rsidR="0021687E">
        <w:rPr>
          <w:rFonts w:eastAsia="Times New Roman" w:cs="Times New Roman"/>
          <w:szCs w:val="24"/>
        </w:rPr>
        <w:t>от</w:t>
      </w:r>
      <w:r w:rsidRPr="005813DE">
        <w:rPr>
          <w:rFonts w:eastAsia="Times New Roman" w:cs="Times New Roman"/>
          <w:szCs w:val="24"/>
        </w:rPr>
        <w:t xml:space="preserve"> </w:t>
      </w:r>
      <w:r w:rsidR="006C3117">
        <w:rPr>
          <w:rFonts w:eastAsia="Times New Roman" w:cs="Times New Roman"/>
          <w:szCs w:val="24"/>
        </w:rPr>
        <w:t xml:space="preserve">серията БДС </w:t>
      </w:r>
      <w:r w:rsidRPr="005813DE">
        <w:rPr>
          <w:rFonts w:eastAsia="Times New Roman" w:cs="Times New Roman"/>
          <w:szCs w:val="24"/>
        </w:rPr>
        <w:t>EN 54</w:t>
      </w:r>
      <w:r w:rsidR="006C3117">
        <w:rPr>
          <w:rFonts w:eastAsia="Times New Roman" w:cs="Times New Roman"/>
          <w:szCs w:val="24"/>
        </w:rPr>
        <w:t xml:space="preserve"> „</w:t>
      </w:r>
      <w:proofErr w:type="spellStart"/>
      <w:r w:rsidR="006C3117">
        <w:t>Пожароизвестителни</w:t>
      </w:r>
      <w:proofErr w:type="spellEnd"/>
      <w:r w:rsidR="006C3117">
        <w:t xml:space="preserve"> системи“</w:t>
      </w:r>
      <w:r w:rsidR="00ED66A5">
        <w:rPr>
          <w:rFonts w:eastAsia="Times New Roman" w:cs="Times New Roman"/>
          <w:szCs w:val="24"/>
        </w:rPr>
        <w:t>.</w:t>
      </w:r>
    </w:p>
    <w:p w14:paraId="0F8C5D64" w14:textId="50820760" w:rsidR="0021687E" w:rsidRPr="00801126" w:rsidRDefault="006D167B" w:rsidP="00542EC9">
      <w:pPr>
        <w:spacing w:after="0" w:line="360" w:lineRule="auto"/>
        <w:ind w:firstLine="1155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(3) Системите за аварийно осветление за евакуация и за аварийното осветление на работните места се осигуряват с автономно захранване съгласно изискванията на БДС EN 1838</w:t>
      </w:r>
      <w:r w:rsidR="00801126">
        <w:rPr>
          <w:rFonts w:eastAsia="Times New Roman" w:cs="Times New Roman"/>
          <w:szCs w:val="24"/>
        </w:rPr>
        <w:t xml:space="preserve"> „</w:t>
      </w:r>
      <w:r w:rsidR="00801126">
        <w:t>Приложения на осветлението. Аварийно и евакуационно осветление за сгради</w:t>
      </w:r>
      <w:r w:rsidR="00B1032E" w:rsidRPr="005813DE">
        <w:rPr>
          <w:rFonts w:eastAsia="Times New Roman" w:cs="Times New Roman"/>
          <w:szCs w:val="24"/>
        </w:rPr>
        <w:t>“.</w:t>
      </w:r>
    </w:p>
    <w:p w14:paraId="5D2E09AE" w14:textId="39FC2647" w:rsidR="006D167B" w:rsidRPr="005813DE" w:rsidRDefault="00B9045B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rPr>
          <w:rFonts w:eastAsia="Times New Roman"/>
        </w:rPr>
        <w:t>Член 544 се изменя така:</w:t>
      </w:r>
    </w:p>
    <w:p w14:paraId="08BBFFED" w14:textId="3507E726" w:rsidR="00B9045B" w:rsidRPr="005813DE" w:rsidRDefault="00B9045B" w:rsidP="00542EC9">
      <w:pPr>
        <w:spacing w:after="0" w:line="360" w:lineRule="auto"/>
        <w:ind w:firstLine="1134"/>
        <w:contextualSpacing/>
        <w:jc w:val="both"/>
        <w:textAlignment w:val="center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„</w:t>
      </w:r>
      <w:r w:rsidRPr="005813DE">
        <w:rPr>
          <w:rFonts w:eastAsia="Times New Roman" w:cs="Times New Roman"/>
          <w:szCs w:val="24"/>
        </w:rPr>
        <w:t xml:space="preserve">Чл. 544. Съоръжението за непрекъсваемо електрозахранване се оразмерява за 15 </w:t>
      </w:r>
      <w:proofErr w:type="spellStart"/>
      <w:r w:rsidRPr="005813DE">
        <w:rPr>
          <w:rFonts w:eastAsia="Times New Roman" w:cs="Times New Roman"/>
          <w:szCs w:val="24"/>
        </w:rPr>
        <w:t>min</w:t>
      </w:r>
      <w:proofErr w:type="spellEnd"/>
      <w:r w:rsidRPr="005813DE">
        <w:rPr>
          <w:rFonts w:eastAsia="Times New Roman" w:cs="Times New Roman"/>
          <w:szCs w:val="24"/>
        </w:rPr>
        <w:t>“</w:t>
      </w:r>
    </w:p>
    <w:p w14:paraId="1866414D" w14:textId="0FA72BAF" w:rsidR="006D167B" w:rsidRPr="005813DE" w:rsidRDefault="001F3D61" w:rsidP="00542EC9">
      <w:pPr>
        <w:pStyle w:val="Quote"/>
        <w:spacing w:line="360" w:lineRule="auto"/>
        <w:ind w:left="0" w:right="-1" w:firstLine="0"/>
      </w:pPr>
      <w:r>
        <w:t>В</w:t>
      </w:r>
      <w:r w:rsidR="009A555F">
        <w:t xml:space="preserve"> </w:t>
      </w:r>
      <w:r>
        <w:t xml:space="preserve">раздел </w:t>
      </w:r>
      <w:r w:rsidR="00193A65">
        <w:rPr>
          <w:lang w:val="en-US"/>
        </w:rPr>
        <w:t>I</w:t>
      </w:r>
      <w:r w:rsidR="00BD7A2A">
        <w:t xml:space="preserve"> </w:t>
      </w:r>
      <w:r w:rsidR="00FD2D54">
        <w:t>на глава дванадесета</w:t>
      </w:r>
      <w:r w:rsidR="00FD2D54" w:rsidRPr="00BD7A2A" w:rsidDel="00FD2D54">
        <w:t xml:space="preserve"> </w:t>
      </w:r>
      <w:r>
        <w:t xml:space="preserve">се </w:t>
      </w:r>
      <w:r w:rsidR="00193A65">
        <w:t>с</w:t>
      </w:r>
      <w:r w:rsidR="006448DC" w:rsidRPr="005813DE">
        <w:t>ъздава</w:t>
      </w:r>
      <w:r w:rsidR="00196910" w:rsidRPr="005813DE">
        <w:t xml:space="preserve"> </w:t>
      </w:r>
      <w:r w:rsidR="006448DC" w:rsidRPr="005813DE">
        <w:t>чл</w:t>
      </w:r>
      <w:r w:rsidR="00FD2D54">
        <w:t>.</w:t>
      </w:r>
      <w:r w:rsidR="006448DC" w:rsidRPr="005813DE">
        <w:t xml:space="preserve"> 544а:</w:t>
      </w:r>
    </w:p>
    <w:p w14:paraId="2BF2AF26" w14:textId="625381BB" w:rsidR="0060483D" w:rsidRPr="005813DE" w:rsidRDefault="006448DC" w:rsidP="00542EC9">
      <w:pPr>
        <w:spacing w:after="0" w:line="360" w:lineRule="auto"/>
        <w:ind w:firstLine="1134"/>
        <w:contextualSpacing/>
        <w:jc w:val="both"/>
        <w:textAlignment w:val="center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 xml:space="preserve">„Чл. 544а. Електрическите инсталации за осигуряване на безопасност при пожар (за аварийна вентилация, аварийно осветление за евакуация, системи за пожарогасене, пътна сигнализация, аварийно оповестяване, пожароизвестяване и др.) се изпълняват така, че да се осигури </w:t>
      </w:r>
      <w:r w:rsidR="0060483D">
        <w:rPr>
          <w:rFonts w:cs="Times New Roman"/>
          <w:szCs w:val="24"/>
        </w:rPr>
        <w:t>функционирането</w:t>
      </w:r>
      <w:r w:rsidRPr="005813DE">
        <w:rPr>
          <w:rFonts w:cs="Times New Roman"/>
          <w:szCs w:val="24"/>
        </w:rPr>
        <w:t xml:space="preserve"> им при действие на пожар съгласно параметрите, определени в част „Пожарна безопасност“</w:t>
      </w:r>
      <w:r w:rsidR="00151379">
        <w:rPr>
          <w:rFonts w:cs="Times New Roman"/>
          <w:szCs w:val="24"/>
        </w:rPr>
        <w:t xml:space="preserve"> на проекта</w:t>
      </w:r>
      <w:r w:rsidR="0060483D">
        <w:rPr>
          <w:rFonts w:cs="Times New Roman"/>
          <w:szCs w:val="24"/>
        </w:rPr>
        <w:t>.“</w:t>
      </w:r>
      <w:r w:rsidR="00090AC6">
        <w:rPr>
          <w:rFonts w:cs="Times New Roman"/>
          <w:szCs w:val="24"/>
        </w:rPr>
        <w:t>.</w:t>
      </w:r>
    </w:p>
    <w:p w14:paraId="14986605" w14:textId="5D314D45" w:rsidR="00361C6E" w:rsidRPr="005813DE" w:rsidRDefault="00F56381" w:rsidP="00542EC9">
      <w:pPr>
        <w:pStyle w:val="Quote"/>
        <w:spacing w:line="360" w:lineRule="auto"/>
        <w:ind w:left="0" w:right="-1" w:firstLine="0"/>
      </w:pPr>
      <w:r w:rsidRPr="005813DE">
        <w:t xml:space="preserve">Наименованието на раздел </w:t>
      </w:r>
      <w:r w:rsidRPr="005813DE">
        <w:rPr>
          <w:lang w:val="en-US"/>
        </w:rPr>
        <w:t xml:space="preserve">II </w:t>
      </w:r>
      <w:r w:rsidRPr="005813DE">
        <w:t>се изменя така:</w:t>
      </w:r>
    </w:p>
    <w:p w14:paraId="6E043F47" w14:textId="4CF8DC90" w:rsidR="00FA2CAD" w:rsidRPr="005813DE" w:rsidRDefault="00F56381" w:rsidP="00542EC9">
      <w:pPr>
        <w:spacing w:after="0" w:line="360" w:lineRule="auto"/>
        <w:ind w:firstLine="1134"/>
        <w:contextualSpacing/>
        <w:jc w:val="both"/>
        <w:textAlignment w:val="center"/>
        <w:rPr>
          <w:rFonts w:cs="Times New Roman"/>
          <w:szCs w:val="24"/>
        </w:rPr>
      </w:pPr>
      <w:r w:rsidRPr="005813DE">
        <w:rPr>
          <w:rFonts w:cs="Times New Roman"/>
          <w:bCs/>
          <w:szCs w:val="24"/>
        </w:rPr>
        <w:t>„Раздел II.</w:t>
      </w:r>
      <w:r w:rsidR="00FA2CAD" w:rsidRPr="005813DE">
        <w:rPr>
          <w:rFonts w:cs="Times New Roman"/>
          <w:bCs/>
          <w:szCs w:val="24"/>
        </w:rPr>
        <w:t xml:space="preserve"> Изисквания към електрозахранването“</w:t>
      </w:r>
      <w:r w:rsidR="001B772A" w:rsidRPr="005813DE">
        <w:rPr>
          <w:rFonts w:cs="Times New Roman"/>
          <w:bCs/>
          <w:szCs w:val="24"/>
        </w:rPr>
        <w:t>.</w:t>
      </w:r>
    </w:p>
    <w:p w14:paraId="35FD57B0" w14:textId="7316F2B9" w:rsidR="00361C6E" w:rsidRPr="005813DE" w:rsidRDefault="004E221C" w:rsidP="00542EC9">
      <w:pPr>
        <w:pStyle w:val="Quote"/>
        <w:spacing w:line="360" w:lineRule="auto"/>
        <w:ind w:left="0" w:right="-1" w:firstLine="0"/>
      </w:pPr>
      <w:r w:rsidRPr="005813DE">
        <w:t>Член 545 се изменя така:</w:t>
      </w:r>
    </w:p>
    <w:p w14:paraId="0548624F" w14:textId="38A4CE15" w:rsidR="004E221C" w:rsidRPr="005813DE" w:rsidRDefault="004E221C" w:rsidP="00542EC9">
      <w:pPr>
        <w:spacing w:after="0" w:line="360" w:lineRule="auto"/>
        <w:ind w:firstLine="1134"/>
        <w:contextualSpacing/>
        <w:jc w:val="both"/>
        <w:textAlignment w:val="center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 xml:space="preserve">„Чл. 545. </w:t>
      </w:r>
      <w:r w:rsidRPr="005813DE">
        <w:rPr>
          <w:rFonts w:eastAsia="Times New Roman" w:cs="Times New Roman"/>
          <w:szCs w:val="24"/>
        </w:rPr>
        <w:t>Пр</w:t>
      </w:r>
      <w:r w:rsidR="004254CC">
        <w:rPr>
          <w:rFonts w:eastAsia="Times New Roman" w:cs="Times New Roman"/>
          <w:szCs w:val="24"/>
        </w:rPr>
        <w:t xml:space="preserve">и пътни тунели с дължина </w:t>
      </w:r>
      <w:r w:rsidR="004254CC" w:rsidRPr="006613ED">
        <w:rPr>
          <w:rFonts w:eastAsia="Times New Roman" w:cs="Times New Roman"/>
          <w:szCs w:val="24"/>
        </w:rPr>
        <w:t>до 500</w:t>
      </w:r>
      <w:r w:rsidRPr="006613ED">
        <w:rPr>
          <w:rFonts w:eastAsia="Times New Roman" w:cs="Times New Roman"/>
          <w:szCs w:val="24"/>
        </w:rPr>
        <w:t xml:space="preserve"> m се </w:t>
      </w:r>
      <w:r w:rsidRPr="005813DE">
        <w:rPr>
          <w:rFonts w:eastAsia="Times New Roman" w:cs="Times New Roman"/>
          <w:szCs w:val="24"/>
        </w:rPr>
        <w:t>допуска захранването да се осъществи от източник, разположен от едната страна на тунела.“</w:t>
      </w:r>
      <w:r w:rsidR="00090AC6">
        <w:rPr>
          <w:rFonts w:eastAsia="Times New Roman" w:cs="Times New Roman"/>
          <w:szCs w:val="24"/>
        </w:rPr>
        <w:t>.</w:t>
      </w:r>
    </w:p>
    <w:p w14:paraId="6626DC61" w14:textId="5684535D" w:rsidR="004E221C" w:rsidRPr="005813DE" w:rsidRDefault="00D42E91" w:rsidP="00542EC9">
      <w:pPr>
        <w:pStyle w:val="Quote"/>
        <w:spacing w:line="360" w:lineRule="auto"/>
        <w:ind w:left="0" w:right="-1" w:firstLine="0"/>
      </w:pPr>
      <w:r w:rsidRPr="005813DE">
        <w:t>В чл.</w:t>
      </w:r>
      <w:r w:rsidR="000A444D">
        <w:t xml:space="preserve"> </w:t>
      </w:r>
      <w:r w:rsidRPr="005813DE">
        <w:t>546 думите „</w:t>
      </w:r>
      <w:r w:rsidRPr="005813DE">
        <w:rPr>
          <w:rFonts w:eastAsia="Times New Roman"/>
        </w:rPr>
        <w:t xml:space="preserve">и инсталирана мощност над 80 </w:t>
      </w:r>
      <w:proofErr w:type="spellStart"/>
      <w:r w:rsidRPr="005813DE">
        <w:rPr>
          <w:rFonts w:eastAsia="Times New Roman"/>
        </w:rPr>
        <w:t>kVA</w:t>
      </w:r>
      <w:proofErr w:type="spellEnd"/>
      <w:r w:rsidRPr="005813DE">
        <w:rPr>
          <w:rFonts w:eastAsia="Times New Roman"/>
        </w:rPr>
        <w:t xml:space="preserve">“ и „20/0,4 </w:t>
      </w:r>
      <w:proofErr w:type="spellStart"/>
      <w:r w:rsidRPr="005813DE">
        <w:rPr>
          <w:rFonts w:eastAsia="Times New Roman"/>
        </w:rPr>
        <w:t>kV</w:t>
      </w:r>
      <w:proofErr w:type="spellEnd"/>
      <w:r w:rsidRPr="005813DE">
        <w:rPr>
          <w:rFonts w:eastAsia="Times New Roman"/>
        </w:rPr>
        <w:t>“ се заличават.</w:t>
      </w:r>
    </w:p>
    <w:p w14:paraId="7EDB5D68" w14:textId="48D0A46A" w:rsidR="007E6055" w:rsidRPr="005813DE" w:rsidRDefault="007E6055" w:rsidP="00542EC9">
      <w:pPr>
        <w:pStyle w:val="Quote"/>
        <w:spacing w:line="360" w:lineRule="auto"/>
        <w:ind w:left="0" w:right="-1" w:firstLine="0"/>
      </w:pPr>
      <w:r w:rsidRPr="005813DE">
        <w:t>Член 547 се изменя така:</w:t>
      </w:r>
    </w:p>
    <w:p w14:paraId="52E01CC8" w14:textId="3972A5A8" w:rsidR="008E3AD9" w:rsidRDefault="007E6055" w:rsidP="008E3AD9">
      <w:pPr>
        <w:spacing w:after="0" w:line="360" w:lineRule="auto"/>
        <w:ind w:firstLine="1134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5813DE">
        <w:rPr>
          <w:rFonts w:cs="Times New Roman"/>
          <w:szCs w:val="24"/>
        </w:rPr>
        <w:t>„</w:t>
      </w:r>
      <w:r w:rsidRPr="005813DE">
        <w:rPr>
          <w:rFonts w:eastAsia="Times New Roman" w:cs="Times New Roman"/>
          <w:szCs w:val="24"/>
        </w:rPr>
        <w:t xml:space="preserve">Чл. 547. </w:t>
      </w:r>
      <w:r w:rsidRPr="003435CB">
        <w:rPr>
          <w:rFonts w:eastAsia="Times New Roman" w:cs="Times New Roman"/>
          <w:szCs w:val="24"/>
        </w:rPr>
        <w:t>За</w:t>
      </w:r>
      <w:r w:rsidRPr="005813DE">
        <w:rPr>
          <w:rFonts w:eastAsia="Times New Roman" w:cs="Times New Roman"/>
          <w:szCs w:val="24"/>
        </w:rPr>
        <w:t xml:space="preserve"> пътни тунели с дължина над 800 m</w:t>
      </w:r>
      <w:r w:rsidR="002D6304">
        <w:rPr>
          <w:rFonts w:eastAsia="Times New Roman" w:cs="Times New Roman"/>
          <w:szCs w:val="24"/>
        </w:rPr>
        <w:t>,</w:t>
      </w:r>
      <w:r w:rsidRPr="005813DE">
        <w:rPr>
          <w:rFonts w:eastAsia="Times New Roman" w:cs="Times New Roman"/>
          <w:szCs w:val="24"/>
        </w:rPr>
        <w:t xml:space="preserve"> след технико-икономически анализ</w:t>
      </w:r>
      <w:r w:rsidR="00766B0C">
        <w:rPr>
          <w:rFonts w:eastAsia="Times New Roman" w:cs="Times New Roman"/>
          <w:szCs w:val="24"/>
        </w:rPr>
        <w:t>,</w:t>
      </w:r>
      <w:r w:rsidRPr="005813DE">
        <w:rPr>
          <w:rFonts w:eastAsia="Times New Roman" w:cs="Times New Roman"/>
          <w:szCs w:val="24"/>
        </w:rPr>
        <w:t xml:space="preserve"> може да се изградят трансформаторни </w:t>
      </w:r>
      <w:r w:rsidR="003435CB">
        <w:rPr>
          <w:rFonts w:eastAsia="Times New Roman" w:cs="Times New Roman"/>
          <w:szCs w:val="24"/>
        </w:rPr>
        <w:t xml:space="preserve">подстанции между двата портала, </w:t>
      </w:r>
      <w:r w:rsidRPr="005813DE">
        <w:rPr>
          <w:rFonts w:eastAsia="Times New Roman" w:cs="Times New Roman"/>
          <w:szCs w:val="24"/>
        </w:rPr>
        <w:t>включително в зони за напреч</w:t>
      </w:r>
      <w:r w:rsidR="003435CB">
        <w:rPr>
          <w:rFonts w:eastAsia="Times New Roman" w:cs="Times New Roman"/>
          <w:szCs w:val="24"/>
        </w:rPr>
        <w:t>но преминаване</w:t>
      </w:r>
      <w:r w:rsidR="000F6C84">
        <w:rPr>
          <w:rFonts w:eastAsia="Times New Roman" w:cs="Times New Roman"/>
          <w:szCs w:val="24"/>
        </w:rPr>
        <w:t xml:space="preserve">. </w:t>
      </w:r>
      <w:r w:rsidR="008E3AD9">
        <w:t xml:space="preserve">Трансформаторните подстанции се проектират със силови трансформатори със суха изолация, без използване на електрически апарати с масло, при спазване на изискванията на Наредба № </w:t>
      </w:r>
      <w:r w:rsidR="008E3AD9" w:rsidRPr="005813DE">
        <w:rPr>
          <w:rFonts w:eastAsia="Times New Roman" w:cs="Times New Roman"/>
          <w:szCs w:val="24"/>
        </w:rPr>
        <w:t>Iз-1971</w:t>
      </w:r>
      <w:r w:rsidR="008E3AD9">
        <w:rPr>
          <w:rFonts w:eastAsia="Times New Roman" w:cs="Times New Roman"/>
          <w:szCs w:val="24"/>
          <w:lang w:val="en-US"/>
        </w:rPr>
        <w:t xml:space="preserve"> </w:t>
      </w:r>
      <w:r w:rsidR="008E3AD9">
        <w:rPr>
          <w:rFonts w:eastAsia="Times New Roman" w:cs="Times New Roman"/>
          <w:szCs w:val="24"/>
        </w:rPr>
        <w:t>от 2009 г. на МВР и МРРБ.“</w:t>
      </w:r>
    </w:p>
    <w:p w14:paraId="409B5877" w14:textId="749BA0CD" w:rsidR="007E6055" w:rsidRPr="005813DE" w:rsidRDefault="00F264C0" w:rsidP="00542EC9">
      <w:pPr>
        <w:pStyle w:val="Quote"/>
        <w:spacing w:line="360" w:lineRule="auto"/>
        <w:ind w:left="0" w:right="-1" w:firstLine="0"/>
      </w:pPr>
      <w:r w:rsidRPr="005813DE">
        <w:t>Член</w:t>
      </w:r>
      <w:r w:rsidR="00ED66A5">
        <w:t>ове</w:t>
      </w:r>
      <w:r w:rsidRPr="005813DE">
        <w:t xml:space="preserve"> 548</w:t>
      </w:r>
      <w:r w:rsidR="00291CFE">
        <w:t>-</w:t>
      </w:r>
      <w:r w:rsidRPr="005813DE">
        <w:t xml:space="preserve">550 се </w:t>
      </w:r>
      <w:r w:rsidR="00CC74CB">
        <w:t>отменят</w:t>
      </w:r>
      <w:r w:rsidRPr="005813DE">
        <w:t>.</w:t>
      </w:r>
    </w:p>
    <w:p w14:paraId="1340C347" w14:textId="7F5A7484" w:rsidR="004E221C" w:rsidRPr="005813DE" w:rsidRDefault="009E4FDC" w:rsidP="00542EC9">
      <w:pPr>
        <w:pStyle w:val="Quote"/>
        <w:spacing w:line="360" w:lineRule="auto"/>
        <w:ind w:left="0" w:right="-1" w:firstLine="0"/>
      </w:pPr>
      <w:r w:rsidRPr="005813DE">
        <w:t>Член 551 се изменя така</w:t>
      </w:r>
      <w:r w:rsidR="00291CFE">
        <w:t>:</w:t>
      </w:r>
    </w:p>
    <w:p w14:paraId="396C1725" w14:textId="0661189F" w:rsidR="00591C1F" w:rsidRPr="005813DE" w:rsidRDefault="009E4FDC" w:rsidP="009656A4">
      <w:pPr>
        <w:spacing w:after="0" w:line="360" w:lineRule="auto"/>
        <w:ind w:firstLine="1134"/>
        <w:contextualSpacing/>
        <w:jc w:val="both"/>
        <w:textAlignment w:val="center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„</w:t>
      </w:r>
      <w:r w:rsidRPr="005813DE">
        <w:rPr>
          <w:rFonts w:eastAsia="Times New Roman" w:cs="Times New Roman"/>
          <w:szCs w:val="24"/>
        </w:rPr>
        <w:t xml:space="preserve">Чл. 551. (1) </w:t>
      </w:r>
      <w:r w:rsidRPr="005813DE">
        <w:rPr>
          <w:rFonts w:cs="Times New Roman"/>
          <w:szCs w:val="24"/>
        </w:rPr>
        <w:t xml:space="preserve">Инсталацията за осветление на тунела се изгражда по схема, </w:t>
      </w:r>
      <w:r w:rsidR="00291CFE">
        <w:rPr>
          <w:rFonts w:cs="Times New Roman"/>
          <w:szCs w:val="24"/>
        </w:rPr>
        <w:t xml:space="preserve">съгласно </w:t>
      </w:r>
      <w:r w:rsidRPr="005813DE">
        <w:rPr>
          <w:rFonts w:cs="Times New Roman"/>
          <w:szCs w:val="24"/>
        </w:rPr>
        <w:t xml:space="preserve">която единичен отказ или повреда на захранващ източник, апарат, линия или осветител не </w:t>
      </w:r>
      <w:r w:rsidR="00724EC5">
        <w:rPr>
          <w:rFonts w:cs="Times New Roman"/>
          <w:szCs w:val="24"/>
        </w:rPr>
        <w:t xml:space="preserve">може да </w:t>
      </w:r>
      <w:r w:rsidRPr="005813DE">
        <w:rPr>
          <w:rFonts w:cs="Times New Roman"/>
          <w:szCs w:val="24"/>
        </w:rPr>
        <w:t xml:space="preserve">предизвиква </w:t>
      </w:r>
      <w:r w:rsidR="00FC71F0">
        <w:rPr>
          <w:rFonts w:cs="Times New Roman"/>
          <w:szCs w:val="24"/>
        </w:rPr>
        <w:t xml:space="preserve">прекъсване </w:t>
      </w:r>
      <w:r w:rsidRPr="005813DE">
        <w:rPr>
          <w:rFonts w:cs="Times New Roman"/>
          <w:szCs w:val="24"/>
        </w:rPr>
        <w:t xml:space="preserve">на повече от </w:t>
      </w:r>
      <w:r w:rsidR="00591C1F">
        <w:rPr>
          <w:rFonts w:cs="Times New Roman"/>
          <w:szCs w:val="24"/>
        </w:rPr>
        <w:t>50%</w:t>
      </w:r>
      <w:r w:rsidRPr="005813DE">
        <w:rPr>
          <w:rFonts w:cs="Times New Roman"/>
          <w:szCs w:val="24"/>
        </w:rPr>
        <w:t xml:space="preserve"> от </w:t>
      </w:r>
      <w:r w:rsidRPr="00B914A7">
        <w:rPr>
          <w:rFonts w:cs="Times New Roman"/>
          <w:szCs w:val="24"/>
        </w:rPr>
        <w:t>работното</w:t>
      </w:r>
      <w:r w:rsidRPr="005813DE">
        <w:rPr>
          <w:rFonts w:cs="Times New Roman"/>
          <w:szCs w:val="24"/>
        </w:rPr>
        <w:t xml:space="preserve"> осветление в една тръба, </w:t>
      </w:r>
      <w:r w:rsidR="00591C1F" w:rsidRPr="005813DE">
        <w:rPr>
          <w:rFonts w:cs="Times New Roman"/>
          <w:szCs w:val="24"/>
        </w:rPr>
        <w:lastRenderedPageBreak/>
        <w:t xml:space="preserve">разпределено </w:t>
      </w:r>
      <w:r w:rsidRPr="005813DE">
        <w:rPr>
          <w:rFonts w:cs="Times New Roman"/>
          <w:szCs w:val="24"/>
        </w:rPr>
        <w:t xml:space="preserve">равномерно по цялата </w:t>
      </w:r>
      <w:r w:rsidR="00FD2D54">
        <w:rPr>
          <w:rFonts w:cs="Times New Roman"/>
          <w:szCs w:val="24"/>
        </w:rPr>
        <w:t>ѝ</w:t>
      </w:r>
      <w:r w:rsidR="00591C1F" w:rsidRPr="005813DE">
        <w:rPr>
          <w:rFonts w:cs="Times New Roman"/>
          <w:szCs w:val="24"/>
        </w:rPr>
        <w:t xml:space="preserve"> </w:t>
      </w:r>
      <w:r w:rsidRPr="005813DE">
        <w:rPr>
          <w:rFonts w:cs="Times New Roman"/>
          <w:szCs w:val="24"/>
        </w:rPr>
        <w:t xml:space="preserve">дължина. Предвижда се </w:t>
      </w:r>
      <w:r w:rsidR="00591C1F">
        <w:rPr>
          <w:rFonts w:cs="Times New Roman"/>
          <w:szCs w:val="24"/>
        </w:rPr>
        <w:t xml:space="preserve">система за </w:t>
      </w:r>
      <w:proofErr w:type="spellStart"/>
      <w:r w:rsidR="00591C1F">
        <w:rPr>
          <w:rFonts w:cs="Times New Roman"/>
          <w:szCs w:val="24"/>
        </w:rPr>
        <w:t>сигнализиация</w:t>
      </w:r>
      <w:proofErr w:type="spellEnd"/>
      <w:r w:rsidR="00591C1F">
        <w:rPr>
          <w:rFonts w:cs="Times New Roman"/>
          <w:szCs w:val="24"/>
        </w:rPr>
        <w:t xml:space="preserve"> при </w:t>
      </w:r>
      <w:r w:rsidRPr="005813DE">
        <w:rPr>
          <w:rFonts w:cs="Times New Roman"/>
          <w:szCs w:val="24"/>
        </w:rPr>
        <w:t xml:space="preserve">авария в линия за осветление. </w:t>
      </w:r>
    </w:p>
    <w:p w14:paraId="1DA38A22" w14:textId="2582CBBB" w:rsidR="00591C1F" w:rsidRPr="00FD2950" w:rsidRDefault="009E4FDC" w:rsidP="00FD2950">
      <w:pPr>
        <w:spacing w:after="0" w:line="360" w:lineRule="auto"/>
        <w:ind w:firstLine="1134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 xml:space="preserve">(2) Трансформаторите са </w:t>
      </w:r>
      <w:proofErr w:type="spellStart"/>
      <w:r w:rsidRPr="005813DE">
        <w:rPr>
          <w:rFonts w:eastAsia="Times New Roman" w:cs="Times New Roman"/>
          <w:szCs w:val="24"/>
        </w:rPr>
        <w:t>сфазирани</w:t>
      </w:r>
      <w:proofErr w:type="spellEnd"/>
      <w:r w:rsidRPr="005813DE">
        <w:rPr>
          <w:rFonts w:eastAsia="Times New Roman" w:cs="Times New Roman"/>
          <w:szCs w:val="24"/>
        </w:rPr>
        <w:t xml:space="preserve"> на страна средно напрежение</w:t>
      </w:r>
      <w:r w:rsidR="00FD2950">
        <w:rPr>
          <w:rFonts w:eastAsia="Times New Roman" w:cs="Times New Roman"/>
          <w:szCs w:val="24"/>
        </w:rPr>
        <w:t>, както</w:t>
      </w:r>
      <w:r w:rsidRPr="005813DE">
        <w:rPr>
          <w:rFonts w:eastAsia="Times New Roman" w:cs="Times New Roman"/>
          <w:szCs w:val="24"/>
        </w:rPr>
        <w:t xml:space="preserve"> и на страна 0,4 </w:t>
      </w:r>
      <w:proofErr w:type="spellStart"/>
      <w:r w:rsidRPr="005813DE">
        <w:rPr>
          <w:rFonts w:eastAsia="Times New Roman" w:cs="Times New Roman"/>
          <w:szCs w:val="24"/>
        </w:rPr>
        <w:t>kV</w:t>
      </w:r>
      <w:proofErr w:type="spellEnd"/>
      <w:r w:rsidRPr="005813DE">
        <w:rPr>
          <w:rFonts w:eastAsia="Times New Roman" w:cs="Times New Roman"/>
          <w:szCs w:val="24"/>
        </w:rPr>
        <w:t>.</w:t>
      </w:r>
      <w:r w:rsidR="00ED66A5">
        <w:rPr>
          <w:rFonts w:eastAsia="Times New Roman" w:cs="Times New Roman"/>
          <w:szCs w:val="24"/>
        </w:rPr>
        <w:t>“</w:t>
      </w:r>
      <w:r w:rsidR="00090AC6">
        <w:rPr>
          <w:rFonts w:eastAsia="Times New Roman" w:cs="Times New Roman"/>
          <w:szCs w:val="24"/>
        </w:rPr>
        <w:t>.</w:t>
      </w:r>
    </w:p>
    <w:p w14:paraId="477FD961" w14:textId="76C3CE3C" w:rsidR="009E4FDC" w:rsidRPr="005813DE" w:rsidRDefault="009E4FDC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rPr>
          <w:rFonts w:eastAsia="Times New Roman"/>
        </w:rPr>
        <w:t>Член 552 се изменя така:</w:t>
      </w:r>
    </w:p>
    <w:p w14:paraId="31FE4335" w14:textId="25CE7F14" w:rsidR="009E4FDC" w:rsidRPr="005813DE" w:rsidRDefault="009E4FDC" w:rsidP="00542EC9">
      <w:pPr>
        <w:spacing w:after="0" w:line="360" w:lineRule="auto"/>
        <w:ind w:firstLine="1134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„Чл. 552. Прехвърлянето на товара към резервния източник се осигурява с прекъсване на захранването - без влизане в паралелна работа на трансформаторите.</w:t>
      </w:r>
      <w:r w:rsidR="00291CFE">
        <w:rPr>
          <w:rFonts w:eastAsia="Times New Roman" w:cs="Times New Roman"/>
          <w:szCs w:val="24"/>
        </w:rPr>
        <w:t>“</w:t>
      </w:r>
      <w:r w:rsidR="00090AC6">
        <w:rPr>
          <w:rFonts w:eastAsia="Times New Roman" w:cs="Times New Roman"/>
          <w:szCs w:val="24"/>
        </w:rPr>
        <w:t>.</w:t>
      </w:r>
    </w:p>
    <w:p w14:paraId="658E7DCC" w14:textId="47B0EC48" w:rsidR="009E4FDC" w:rsidRPr="005813DE" w:rsidRDefault="006D7166" w:rsidP="00542EC9">
      <w:pPr>
        <w:pStyle w:val="Quote"/>
        <w:spacing w:line="360" w:lineRule="auto"/>
        <w:ind w:left="0" w:right="-1" w:firstLine="0"/>
      </w:pPr>
      <w:r w:rsidRPr="005813DE">
        <w:t>Член 555 се изменя така:</w:t>
      </w:r>
    </w:p>
    <w:p w14:paraId="7B7032B9" w14:textId="7DEDFA4E" w:rsidR="006D7166" w:rsidRPr="005813DE" w:rsidRDefault="006D7166" w:rsidP="00542EC9">
      <w:pPr>
        <w:spacing w:after="0" w:line="360" w:lineRule="auto"/>
        <w:ind w:firstLine="1134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„Чл. 555. Проектира се ръчно, диспечерско и автоматично управление на тунелното осветление със специализирани контролери, със съответното програмно осигуряване.“</w:t>
      </w:r>
      <w:r w:rsidR="00090AC6">
        <w:rPr>
          <w:rFonts w:eastAsia="Times New Roman" w:cs="Times New Roman"/>
          <w:szCs w:val="24"/>
        </w:rPr>
        <w:t>.</w:t>
      </w:r>
    </w:p>
    <w:p w14:paraId="1E6C9B2B" w14:textId="24219A5E" w:rsidR="009E4FDC" w:rsidRPr="005813DE" w:rsidRDefault="00B71D75" w:rsidP="00542EC9">
      <w:pPr>
        <w:pStyle w:val="Quote"/>
        <w:spacing w:line="360" w:lineRule="auto"/>
        <w:ind w:left="0" w:right="-1" w:firstLine="0"/>
      </w:pPr>
      <w:r w:rsidRPr="005813DE">
        <w:t>Член 556 се изменя така:</w:t>
      </w:r>
    </w:p>
    <w:p w14:paraId="7EF73CB3" w14:textId="2DA86C96" w:rsidR="00DB1795" w:rsidRPr="005813DE" w:rsidRDefault="00B71D75" w:rsidP="006944D2">
      <w:pPr>
        <w:spacing w:after="0" w:line="360" w:lineRule="auto"/>
        <w:ind w:firstLine="1134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 xml:space="preserve">„Чл. 556. </w:t>
      </w:r>
      <w:r w:rsidR="00ED66A5">
        <w:rPr>
          <w:rFonts w:eastAsia="Times New Roman" w:cs="Times New Roman"/>
          <w:szCs w:val="24"/>
        </w:rPr>
        <w:t>Видът</w:t>
      </w:r>
      <w:r w:rsidR="00B50AD1">
        <w:rPr>
          <w:rFonts w:eastAsia="Times New Roman" w:cs="Times New Roman"/>
          <w:szCs w:val="24"/>
        </w:rPr>
        <w:t xml:space="preserve"> </w:t>
      </w:r>
      <w:r w:rsidRPr="005813DE">
        <w:rPr>
          <w:rFonts w:eastAsia="Times New Roman" w:cs="Times New Roman"/>
          <w:szCs w:val="24"/>
        </w:rPr>
        <w:t xml:space="preserve">на кабели и проводници, които се използват за захранване на електрическите съоръжения, се </w:t>
      </w:r>
      <w:r w:rsidR="00ED66A5">
        <w:rPr>
          <w:rFonts w:eastAsia="Times New Roman" w:cs="Times New Roman"/>
          <w:szCs w:val="24"/>
        </w:rPr>
        <w:t xml:space="preserve">определя </w:t>
      </w:r>
      <w:r w:rsidRPr="005813DE">
        <w:rPr>
          <w:rFonts w:eastAsia="Times New Roman" w:cs="Times New Roman"/>
          <w:szCs w:val="24"/>
        </w:rPr>
        <w:t xml:space="preserve">в зависимост от електрическите, механичните, топлинните и химичните въздействия, на които са подложени системите от кабели и проводници при тяхното изграждане и експлоатация. В тунелите се използват кабели и инсталационни материали, </w:t>
      </w:r>
      <w:proofErr w:type="spellStart"/>
      <w:r w:rsidRPr="005813DE">
        <w:rPr>
          <w:rFonts w:eastAsia="Times New Roman" w:cs="Times New Roman"/>
          <w:szCs w:val="24"/>
        </w:rPr>
        <w:t>несъдържащи</w:t>
      </w:r>
      <w:proofErr w:type="spellEnd"/>
      <w:r w:rsidRPr="005813DE">
        <w:rPr>
          <w:rFonts w:eastAsia="Times New Roman" w:cs="Times New Roman"/>
          <w:szCs w:val="24"/>
        </w:rPr>
        <w:t xml:space="preserve"> халогенни елементи. </w:t>
      </w:r>
      <w:r w:rsidR="009C4510">
        <w:rPr>
          <w:rFonts w:eastAsia="Times New Roman" w:cs="Times New Roman"/>
          <w:szCs w:val="24"/>
        </w:rPr>
        <w:t>И</w:t>
      </w:r>
      <w:r w:rsidRPr="005813DE">
        <w:rPr>
          <w:rFonts w:eastAsia="Times New Roman" w:cs="Times New Roman"/>
          <w:szCs w:val="24"/>
        </w:rPr>
        <w:t xml:space="preserve">звън тръбата на тунела </w:t>
      </w:r>
      <w:r w:rsidR="00AB35B8">
        <w:rPr>
          <w:rFonts w:eastAsia="Times New Roman" w:cs="Times New Roman"/>
          <w:szCs w:val="24"/>
        </w:rPr>
        <w:t xml:space="preserve">могат </w:t>
      </w:r>
      <w:r w:rsidRPr="005813DE">
        <w:rPr>
          <w:rFonts w:eastAsia="Times New Roman" w:cs="Times New Roman"/>
          <w:szCs w:val="24"/>
        </w:rPr>
        <w:t>да се използват кабели</w:t>
      </w:r>
      <w:r w:rsidR="009C4510">
        <w:rPr>
          <w:rFonts w:eastAsia="Times New Roman" w:cs="Times New Roman"/>
          <w:szCs w:val="24"/>
        </w:rPr>
        <w:t>,</w:t>
      </w:r>
      <w:r w:rsidR="00AB35B8">
        <w:rPr>
          <w:rFonts w:eastAsia="Times New Roman" w:cs="Times New Roman"/>
          <w:szCs w:val="24"/>
        </w:rPr>
        <w:t xml:space="preserve"> </w:t>
      </w:r>
      <w:r w:rsidR="00AB35B8">
        <w:t>отговарящи на приложимите национални и европейски стандарти, предназначени за съответните условия на експлоатация</w:t>
      </w:r>
      <w:r w:rsidR="009C4510">
        <w:rPr>
          <w:rFonts w:eastAsia="Times New Roman" w:cs="Times New Roman"/>
          <w:szCs w:val="24"/>
        </w:rPr>
        <w:t xml:space="preserve"> като в</w:t>
      </w:r>
      <w:r w:rsidRPr="005813DE">
        <w:rPr>
          <w:rFonts w:eastAsia="Times New Roman" w:cs="Times New Roman"/>
          <w:szCs w:val="24"/>
        </w:rPr>
        <w:t xml:space="preserve"> </w:t>
      </w:r>
      <w:r w:rsidR="00AB35B8">
        <w:rPr>
          <w:rFonts w:eastAsia="Times New Roman" w:cs="Times New Roman"/>
          <w:szCs w:val="24"/>
        </w:rPr>
        <w:t xml:space="preserve">зоната на </w:t>
      </w:r>
      <w:r w:rsidRPr="005813DE">
        <w:rPr>
          <w:rFonts w:eastAsia="Times New Roman" w:cs="Times New Roman"/>
          <w:szCs w:val="24"/>
        </w:rPr>
        <w:t>портал</w:t>
      </w:r>
      <w:r w:rsidR="006944D2">
        <w:rPr>
          <w:rFonts w:eastAsia="Times New Roman" w:cs="Times New Roman"/>
          <w:szCs w:val="24"/>
        </w:rPr>
        <w:t>и</w:t>
      </w:r>
      <w:r w:rsidR="00AB35B8">
        <w:rPr>
          <w:rFonts w:eastAsia="Times New Roman" w:cs="Times New Roman"/>
          <w:szCs w:val="24"/>
        </w:rPr>
        <w:t>те</w:t>
      </w:r>
      <w:r w:rsidRPr="005813DE">
        <w:rPr>
          <w:rFonts w:eastAsia="Times New Roman" w:cs="Times New Roman"/>
          <w:szCs w:val="24"/>
        </w:rPr>
        <w:t xml:space="preserve"> се предвиждат необходимите табла, кутии и други съоръжения за </w:t>
      </w:r>
      <w:proofErr w:type="spellStart"/>
      <w:r w:rsidR="00AB35B8">
        <w:rPr>
          <w:rFonts w:eastAsia="Times New Roman" w:cs="Times New Roman"/>
          <w:szCs w:val="24"/>
        </w:rPr>
        <w:t>предход</w:t>
      </w:r>
      <w:proofErr w:type="spellEnd"/>
      <w:r w:rsidR="00AB35B8">
        <w:rPr>
          <w:rFonts w:eastAsia="Times New Roman" w:cs="Times New Roman"/>
          <w:szCs w:val="24"/>
        </w:rPr>
        <w:t xml:space="preserve"> между различните </w:t>
      </w:r>
      <w:r w:rsidRPr="005813DE">
        <w:rPr>
          <w:rFonts w:eastAsia="Times New Roman" w:cs="Times New Roman"/>
          <w:szCs w:val="24"/>
        </w:rPr>
        <w:t>тип</w:t>
      </w:r>
      <w:r w:rsidR="00AB35B8">
        <w:rPr>
          <w:rFonts w:eastAsia="Times New Roman" w:cs="Times New Roman"/>
          <w:szCs w:val="24"/>
        </w:rPr>
        <w:t>ове</w:t>
      </w:r>
      <w:r w:rsidRPr="005813DE">
        <w:rPr>
          <w:rFonts w:eastAsia="Times New Roman" w:cs="Times New Roman"/>
          <w:szCs w:val="24"/>
        </w:rPr>
        <w:t xml:space="preserve"> кабели.“</w:t>
      </w:r>
      <w:r w:rsidR="00090AC6">
        <w:rPr>
          <w:rFonts w:eastAsia="Times New Roman" w:cs="Times New Roman"/>
          <w:szCs w:val="24"/>
        </w:rPr>
        <w:t>.</w:t>
      </w:r>
    </w:p>
    <w:p w14:paraId="6477E47B" w14:textId="357F06BD" w:rsidR="00F25B98" w:rsidRPr="005813DE" w:rsidRDefault="008F40CE" w:rsidP="00542EC9">
      <w:pPr>
        <w:pStyle w:val="Quote"/>
        <w:spacing w:line="360" w:lineRule="auto"/>
        <w:ind w:left="0" w:right="-1" w:firstLine="0"/>
      </w:pPr>
      <w:r w:rsidRPr="005813DE">
        <w:t>Член 557 се изменя така:</w:t>
      </w:r>
    </w:p>
    <w:p w14:paraId="7DB44E49" w14:textId="3470D073" w:rsidR="008F40CE" w:rsidRPr="002B3832" w:rsidRDefault="008F40CE" w:rsidP="00542EC9">
      <w:pPr>
        <w:spacing w:after="0" w:line="360" w:lineRule="auto"/>
        <w:ind w:firstLine="1134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2B3832">
        <w:rPr>
          <w:rFonts w:eastAsia="Times New Roman" w:cs="Times New Roman"/>
          <w:szCs w:val="24"/>
        </w:rPr>
        <w:t>„Чл. 557.</w:t>
      </w:r>
      <w:r w:rsidR="00E83454" w:rsidRPr="002B3832">
        <w:rPr>
          <w:rFonts w:eastAsia="Times New Roman" w:cs="Times New Roman"/>
          <w:szCs w:val="24"/>
        </w:rPr>
        <w:t xml:space="preserve"> (1)</w:t>
      </w:r>
      <w:r w:rsidRPr="002B3832">
        <w:rPr>
          <w:rFonts w:eastAsia="Times New Roman" w:cs="Times New Roman"/>
          <w:szCs w:val="24"/>
        </w:rPr>
        <w:t xml:space="preserve"> Кабелите в пътния тунел се полагат по следния начин:</w:t>
      </w:r>
    </w:p>
    <w:p w14:paraId="092C3112" w14:textId="2A2E88BA" w:rsidR="008F40CE" w:rsidRPr="002B3832" w:rsidRDefault="008F40CE" w:rsidP="00542EC9">
      <w:pPr>
        <w:spacing w:after="0" w:line="360" w:lineRule="auto"/>
        <w:ind w:firstLine="1155"/>
        <w:contextualSpacing/>
        <w:jc w:val="both"/>
        <w:rPr>
          <w:rFonts w:eastAsia="Times New Roman" w:cs="Times New Roman"/>
          <w:szCs w:val="24"/>
          <w:lang w:val="en-US"/>
        </w:rPr>
      </w:pPr>
      <w:r w:rsidRPr="002B3832">
        <w:rPr>
          <w:rFonts w:eastAsia="Times New Roman" w:cs="Times New Roman"/>
          <w:szCs w:val="24"/>
        </w:rPr>
        <w:t xml:space="preserve">1. при надлъжно окабеляване: използват се инсталационни тръби </w:t>
      </w:r>
      <w:r w:rsidR="007172B2" w:rsidRPr="002B3832">
        <w:rPr>
          <w:rFonts w:eastAsia="Times New Roman" w:cs="Times New Roman"/>
          <w:szCs w:val="24"/>
        </w:rPr>
        <w:t>(</w:t>
      </w:r>
      <w:r w:rsidRPr="002B3832">
        <w:rPr>
          <w:rFonts w:eastAsia="Times New Roman" w:cs="Times New Roman"/>
          <w:szCs w:val="24"/>
        </w:rPr>
        <w:t>тръбни мрежи</w:t>
      </w:r>
      <w:r w:rsidR="007172B2" w:rsidRPr="002B3832">
        <w:rPr>
          <w:rFonts w:eastAsia="Times New Roman" w:cs="Times New Roman"/>
          <w:szCs w:val="24"/>
        </w:rPr>
        <w:t>)</w:t>
      </w:r>
      <w:r w:rsidR="00AE0FC0" w:rsidRPr="002B3832">
        <w:rPr>
          <w:rFonts w:eastAsia="Times New Roman" w:cs="Times New Roman"/>
          <w:szCs w:val="24"/>
        </w:rPr>
        <w:t>,</w:t>
      </w:r>
      <w:r w:rsidRPr="002B3832">
        <w:rPr>
          <w:rFonts w:eastAsia="Times New Roman" w:cs="Times New Roman"/>
          <w:szCs w:val="24"/>
        </w:rPr>
        <w:t xml:space="preserve"> положени под евакуационните пътища/тротоари; инсталационни тръби в стените (външни стени, средна стена);</w:t>
      </w:r>
      <w:r w:rsidR="00090AC6">
        <w:rPr>
          <w:rFonts w:eastAsia="Times New Roman" w:cs="Times New Roman"/>
          <w:szCs w:val="24"/>
        </w:rPr>
        <w:t xml:space="preserve"> </w:t>
      </w:r>
      <w:r w:rsidR="0057285D" w:rsidRPr="002B3832">
        <w:rPr>
          <w:rFonts w:eastAsia="Times New Roman" w:cs="Times New Roman"/>
          <w:szCs w:val="24"/>
        </w:rPr>
        <w:t>кабелна конструкция укрепена към стени или таван тунел;</w:t>
      </w:r>
    </w:p>
    <w:p w14:paraId="29AF0685" w14:textId="77777777" w:rsidR="0057285D" w:rsidRPr="002B3832" w:rsidRDefault="008F40CE" w:rsidP="00542EC9">
      <w:pPr>
        <w:spacing w:after="0" w:line="360" w:lineRule="auto"/>
        <w:ind w:firstLine="1155"/>
        <w:contextualSpacing/>
        <w:jc w:val="both"/>
        <w:rPr>
          <w:rFonts w:eastAsia="Times New Roman" w:cs="Times New Roman"/>
          <w:szCs w:val="24"/>
        </w:rPr>
      </w:pPr>
      <w:r w:rsidRPr="002B3832">
        <w:rPr>
          <w:rFonts w:eastAsia="Times New Roman" w:cs="Times New Roman"/>
          <w:szCs w:val="24"/>
        </w:rPr>
        <w:t>2. при напречно окабеляване</w:t>
      </w:r>
      <w:r w:rsidR="003C785C" w:rsidRPr="002B3832">
        <w:rPr>
          <w:rFonts w:eastAsia="Times New Roman" w:cs="Times New Roman"/>
          <w:szCs w:val="24"/>
        </w:rPr>
        <w:t xml:space="preserve"> се използват </w:t>
      </w:r>
      <w:r w:rsidRPr="002B3832">
        <w:rPr>
          <w:rFonts w:eastAsia="Times New Roman" w:cs="Times New Roman"/>
          <w:szCs w:val="24"/>
        </w:rPr>
        <w:t>инсталационни тръби</w:t>
      </w:r>
      <w:r w:rsidR="002E5618" w:rsidRPr="002B3832">
        <w:rPr>
          <w:rFonts w:eastAsia="Times New Roman" w:cs="Times New Roman"/>
          <w:szCs w:val="24"/>
        </w:rPr>
        <w:t>,</w:t>
      </w:r>
      <w:r w:rsidRPr="002B3832">
        <w:rPr>
          <w:rFonts w:eastAsia="Times New Roman" w:cs="Times New Roman"/>
          <w:szCs w:val="24"/>
        </w:rPr>
        <w:t xml:space="preserve"> положени в тавана и/или стените. </w:t>
      </w:r>
      <w:r w:rsidR="005C0037" w:rsidRPr="002B3832">
        <w:rPr>
          <w:rFonts w:eastAsia="Times New Roman" w:cs="Times New Roman"/>
          <w:szCs w:val="24"/>
        </w:rPr>
        <w:t>О</w:t>
      </w:r>
      <w:r w:rsidRPr="002B3832">
        <w:rPr>
          <w:rFonts w:eastAsia="Times New Roman" w:cs="Times New Roman"/>
          <w:szCs w:val="24"/>
        </w:rPr>
        <w:t>ткрито полагане напречно на тунела</w:t>
      </w:r>
      <w:r w:rsidR="005C0037" w:rsidRPr="002B3832">
        <w:rPr>
          <w:rFonts w:eastAsia="Times New Roman" w:cs="Times New Roman"/>
          <w:szCs w:val="24"/>
        </w:rPr>
        <w:t xml:space="preserve"> може да се извърши</w:t>
      </w:r>
      <w:r w:rsidR="002E5618" w:rsidRPr="002B3832">
        <w:rPr>
          <w:rFonts w:eastAsia="Times New Roman" w:cs="Times New Roman"/>
          <w:szCs w:val="24"/>
        </w:rPr>
        <w:t>,</w:t>
      </w:r>
      <w:r w:rsidRPr="002B3832">
        <w:rPr>
          <w:rFonts w:eastAsia="Times New Roman" w:cs="Times New Roman"/>
          <w:szCs w:val="24"/>
        </w:rPr>
        <w:t xml:space="preserve"> </w:t>
      </w:r>
      <w:r w:rsidR="002E5618" w:rsidRPr="002B3832">
        <w:rPr>
          <w:rFonts w:eastAsia="Times New Roman" w:cs="Times New Roman"/>
          <w:szCs w:val="24"/>
        </w:rPr>
        <w:t xml:space="preserve">когато </w:t>
      </w:r>
      <w:r w:rsidRPr="002B3832">
        <w:rPr>
          <w:rFonts w:eastAsia="Times New Roman" w:cs="Times New Roman"/>
          <w:szCs w:val="24"/>
        </w:rPr>
        <w:t xml:space="preserve">кабелите </w:t>
      </w:r>
      <w:r w:rsidR="005C0037" w:rsidRPr="002B3832">
        <w:rPr>
          <w:rFonts w:eastAsia="Times New Roman" w:cs="Times New Roman"/>
          <w:szCs w:val="24"/>
        </w:rPr>
        <w:t>с</w:t>
      </w:r>
      <w:r w:rsidR="0057285D" w:rsidRPr="002B3832">
        <w:rPr>
          <w:rFonts w:eastAsia="Times New Roman" w:cs="Times New Roman"/>
          <w:szCs w:val="24"/>
        </w:rPr>
        <w:t>а</w:t>
      </w:r>
      <w:r w:rsidRPr="002B3832">
        <w:rPr>
          <w:rFonts w:eastAsia="Times New Roman" w:cs="Times New Roman"/>
          <w:szCs w:val="24"/>
        </w:rPr>
        <w:t xml:space="preserve"> защит</w:t>
      </w:r>
      <w:r w:rsidR="0057285D" w:rsidRPr="002B3832">
        <w:rPr>
          <w:rFonts w:eastAsia="Times New Roman" w:cs="Times New Roman"/>
          <w:szCs w:val="24"/>
        </w:rPr>
        <w:t>ени</w:t>
      </w:r>
      <w:r w:rsidRPr="002B3832">
        <w:rPr>
          <w:rFonts w:eastAsia="Times New Roman" w:cs="Times New Roman"/>
          <w:szCs w:val="24"/>
        </w:rPr>
        <w:t xml:space="preserve"> от механични повреди.</w:t>
      </w:r>
    </w:p>
    <w:p w14:paraId="436125D3" w14:textId="33829C79" w:rsidR="0057285D" w:rsidRPr="002B3832" w:rsidRDefault="0057285D" w:rsidP="0057285D">
      <w:pPr>
        <w:spacing w:after="0" w:line="360" w:lineRule="auto"/>
        <w:ind w:firstLine="1155"/>
        <w:contextualSpacing/>
        <w:jc w:val="both"/>
        <w:rPr>
          <w:rFonts w:eastAsia="Times New Roman" w:cs="Times New Roman"/>
          <w:szCs w:val="24"/>
        </w:rPr>
      </w:pPr>
      <w:r w:rsidRPr="002B3832">
        <w:rPr>
          <w:rFonts w:eastAsia="Times New Roman" w:cs="Times New Roman"/>
          <w:szCs w:val="24"/>
          <w:lang w:val="en-US"/>
        </w:rPr>
        <w:t xml:space="preserve">(2) </w:t>
      </w:r>
      <w:r w:rsidRPr="002B3832">
        <w:rPr>
          <w:rFonts w:eastAsia="Times New Roman" w:cs="Times New Roman"/>
          <w:szCs w:val="24"/>
        </w:rPr>
        <w:t xml:space="preserve">При избора </w:t>
      </w:r>
      <w:r w:rsidR="00090AC6">
        <w:rPr>
          <w:rFonts w:eastAsia="Times New Roman" w:cs="Times New Roman"/>
          <w:szCs w:val="24"/>
        </w:rPr>
        <w:t xml:space="preserve">на </w:t>
      </w:r>
      <w:r w:rsidRPr="002B3832">
        <w:rPr>
          <w:rFonts w:eastAsia="Times New Roman" w:cs="Times New Roman"/>
          <w:szCs w:val="24"/>
        </w:rPr>
        <w:t xml:space="preserve">начина на полагане и </w:t>
      </w:r>
      <w:r w:rsidR="00090AC6">
        <w:rPr>
          <w:rFonts w:eastAsia="Times New Roman" w:cs="Times New Roman"/>
          <w:szCs w:val="24"/>
        </w:rPr>
        <w:t xml:space="preserve">при определяне на </w:t>
      </w:r>
      <w:r w:rsidRPr="002B3832">
        <w:rPr>
          <w:rFonts w:eastAsia="Times New Roman" w:cs="Times New Roman"/>
          <w:szCs w:val="24"/>
        </w:rPr>
        <w:t xml:space="preserve">трасетата на кабелите се </w:t>
      </w:r>
      <w:r w:rsidR="00090AC6">
        <w:rPr>
          <w:rFonts w:eastAsia="Times New Roman" w:cs="Times New Roman"/>
          <w:szCs w:val="24"/>
        </w:rPr>
        <w:t>вземат предвид</w:t>
      </w:r>
      <w:r w:rsidRPr="002B3832">
        <w:rPr>
          <w:rFonts w:eastAsia="Times New Roman" w:cs="Times New Roman"/>
          <w:szCs w:val="24"/>
        </w:rPr>
        <w:t xml:space="preserve"> следните фактори:</w:t>
      </w:r>
    </w:p>
    <w:p w14:paraId="00F4D9E9" w14:textId="7A781EED" w:rsidR="0057285D" w:rsidRPr="002B3832" w:rsidRDefault="0057285D" w:rsidP="0057285D">
      <w:pPr>
        <w:spacing w:after="0" w:line="360" w:lineRule="auto"/>
        <w:ind w:firstLine="1155"/>
        <w:contextualSpacing/>
        <w:jc w:val="both"/>
        <w:rPr>
          <w:rFonts w:eastAsia="Times New Roman" w:cs="Times New Roman"/>
          <w:szCs w:val="24"/>
        </w:rPr>
      </w:pPr>
      <w:r w:rsidRPr="002B3832">
        <w:rPr>
          <w:rFonts w:eastAsia="Times New Roman" w:cs="Times New Roman"/>
          <w:szCs w:val="24"/>
        </w:rPr>
        <w:t>1. максимално ниво на безопасност и защита от въздействието на пожар;</w:t>
      </w:r>
    </w:p>
    <w:p w14:paraId="3E97F53B" w14:textId="6B73A605" w:rsidR="0057285D" w:rsidRPr="002B3832" w:rsidRDefault="0057285D" w:rsidP="0057285D">
      <w:pPr>
        <w:spacing w:after="0" w:line="360" w:lineRule="auto"/>
        <w:ind w:firstLine="1155"/>
        <w:contextualSpacing/>
        <w:jc w:val="both"/>
        <w:rPr>
          <w:rFonts w:eastAsia="Times New Roman" w:cs="Times New Roman"/>
          <w:szCs w:val="24"/>
        </w:rPr>
      </w:pPr>
      <w:r w:rsidRPr="002B3832">
        <w:rPr>
          <w:rFonts w:eastAsia="Times New Roman" w:cs="Times New Roman"/>
          <w:szCs w:val="24"/>
        </w:rPr>
        <w:t>2. лесно обслужване.</w:t>
      </w:r>
      <w:r w:rsidR="008F40CE" w:rsidRPr="002B3832">
        <w:rPr>
          <w:rFonts w:eastAsia="Times New Roman" w:cs="Times New Roman"/>
          <w:szCs w:val="24"/>
        </w:rPr>
        <w:t>“</w:t>
      </w:r>
    </w:p>
    <w:p w14:paraId="276C17A3" w14:textId="3C3D4718" w:rsidR="001B772A" w:rsidRPr="00332255" w:rsidRDefault="00290B36" w:rsidP="00542EC9">
      <w:pPr>
        <w:pStyle w:val="Quote"/>
        <w:spacing w:line="360" w:lineRule="auto"/>
        <w:ind w:left="0" w:right="-1" w:firstLine="0"/>
      </w:pPr>
      <w:r w:rsidRPr="00332255">
        <w:t>Член 559 се изменя така:</w:t>
      </w:r>
    </w:p>
    <w:p w14:paraId="72119358" w14:textId="33389FFD" w:rsidR="00DA2847" w:rsidRPr="005813DE" w:rsidRDefault="00290B36" w:rsidP="00542EC9">
      <w:pPr>
        <w:spacing w:after="0" w:line="360" w:lineRule="auto"/>
        <w:ind w:firstLine="1134"/>
        <w:contextualSpacing/>
        <w:jc w:val="both"/>
        <w:textAlignment w:val="center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lastRenderedPageBreak/>
        <w:t>„Чл. 559. (1) Електрическите инсталации, захранващи аварийни и противопожарни системи в тунела</w:t>
      </w:r>
      <w:r w:rsidR="00DA2847">
        <w:rPr>
          <w:rFonts w:eastAsia="Times New Roman" w:cs="Times New Roman"/>
          <w:szCs w:val="24"/>
        </w:rPr>
        <w:t>,</w:t>
      </w:r>
      <w:r w:rsidRPr="005813DE">
        <w:rPr>
          <w:rFonts w:eastAsia="Times New Roman" w:cs="Times New Roman"/>
          <w:szCs w:val="24"/>
        </w:rPr>
        <w:t xml:space="preserve"> се изпълняват с кабели и </w:t>
      </w:r>
      <w:proofErr w:type="spellStart"/>
      <w:r w:rsidRPr="005813DE">
        <w:rPr>
          <w:rFonts w:eastAsia="Times New Roman" w:cs="Times New Roman"/>
          <w:szCs w:val="24"/>
        </w:rPr>
        <w:t>кабелоносещи</w:t>
      </w:r>
      <w:proofErr w:type="spellEnd"/>
      <w:r w:rsidRPr="005813DE">
        <w:rPr>
          <w:rFonts w:eastAsia="Times New Roman" w:cs="Times New Roman"/>
          <w:szCs w:val="24"/>
        </w:rPr>
        <w:t xml:space="preserve"> системи, осигуряващи запазване на функционалността на системата за не по-малко от 90 </w:t>
      </w:r>
      <w:r w:rsidR="00DA6581">
        <w:rPr>
          <w:rFonts w:eastAsia="Times New Roman" w:cs="Times New Roman"/>
          <w:szCs w:val="24"/>
          <w:lang w:val="en-US"/>
        </w:rPr>
        <w:t xml:space="preserve">min </w:t>
      </w:r>
      <w:r w:rsidRPr="005813DE">
        <w:rPr>
          <w:rFonts w:eastAsia="Times New Roman" w:cs="Times New Roman"/>
          <w:szCs w:val="24"/>
        </w:rPr>
        <w:t xml:space="preserve">при </w:t>
      </w:r>
      <w:r w:rsidR="00D841BA">
        <w:rPr>
          <w:rFonts w:eastAsia="Times New Roman" w:cs="Times New Roman"/>
          <w:szCs w:val="24"/>
        </w:rPr>
        <w:t xml:space="preserve">параметри на </w:t>
      </w:r>
      <w:r w:rsidRPr="005813DE">
        <w:rPr>
          <w:rFonts w:eastAsia="Times New Roman" w:cs="Times New Roman"/>
          <w:szCs w:val="24"/>
        </w:rPr>
        <w:t>пожар, определени в част „П</w:t>
      </w:r>
      <w:r w:rsidR="005403B3" w:rsidRPr="005813DE">
        <w:rPr>
          <w:rFonts w:eastAsia="Times New Roman" w:cs="Times New Roman"/>
          <w:szCs w:val="24"/>
        </w:rPr>
        <w:t>ожарна безопасност“ на проекта.</w:t>
      </w:r>
    </w:p>
    <w:p w14:paraId="089EE073" w14:textId="0836501C" w:rsidR="00290B36" w:rsidRPr="005813DE" w:rsidRDefault="00290B36" w:rsidP="00542EC9">
      <w:pPr>
        <w:spacing w:after="0" w:line="360" w:lineRule="auto"/>
        <w:ind w:firstLine="1155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(2) Ремонтните изключватели се инсталират в най-близко разположената аварийна галерия, съответно в електроразпределителното устройство. Състоянието на ремонтните изключватели за аварийни и противопожарни системи за тунела се следят в SCADA</w:t>
      </w:r>
      <w:r w:rsidR="005A72CA">
        <w:rPr>
          <w:rFonts w:eastAsia="Times New Roman" w:cs="Times New Roman"/>
          <w:szCs w:val="24"/>
        </w:rPr>
        <w:t xml:space="preserve"> </w:t>
      </w:r>
      <w:r w:rsidR="005A72CA">
        <w:rPr>
          <w:rFonts w:cs="Times New Roman"/>
          <w:szCs w:val="24"/>
          <w:lang w:val="en-US"/>
        </w:rPr>
        <w:t>(</w:t>
      </w:r>
      <w:r w:rsidR="005A72CA">
        <w:rPr>
          <w:color w:val="000000"/>
          <w:lang w:val="en"/>
        </w:rPr>
        <w:t>Supervisory Control and Data Acquisition</w:t>
      </w:r>
      <w:r w:rsidR="005A72CA">
        <w:rPr>
          <w:rFonts w:eastAsia="Times New Roman" w:cs="Times New Roman"/>
          <w:szCs w:val="24"/>
        </w:rPr>
        <w:t>)</w:t>
      </w:r>
      <w:r w:rsidRPr="005813DE">
        <w:rPr>
          <w:rFonts w:eastAsia="Times New Roman" w:cs="Times New Roman"/>
          <w:szCs w:val="24"/>
        </w:rPr>
        <w:t xml:space="preserve"> системата</w:t>
      </w:r>
      <w:r w:rsidR="006C1E02">
        <w:rPr>
          <w:rFonts w:eastAsia="Times New Roman" w:cs="Times New Roman"/>
          <w:szCs w:val="24"/>
        </w:rPr>
        <w:t>.</w:t>
      </w:r>
    </w:p>
    <w:p w14:paraId="532A7892" w14:textId="7DF3A0F5" w:rsidR="00D953F7" w:rsidRPr="005813DE" w:rsidRDefault="00290B36" w:rsidP="00AD4296">
      <w:pPr>
        <w:spacing w:after="0" w:line="360" w:lineRule="auto"/>
        <w:ind w:firstLine="1155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 xml:space="preserve">(3) За всички части от съоръженията се предвижда подходяща защита срещу свръхнапрежение. </w:t>
      </w:r>
      <w:r w:rsidR="00D56839">
        <w:rPr>
          <w:rFonts w:eastAsia="Times New Roman" w:cs="Times New Roman"/>
          <w:szCs w:val="24"/>
        </w:rPr>
        <w:t>С</w:t>
      </w:r>
      <w:r w:rsidRPr="005813DE">
        <w:rPr>
          <w:rFonts w:eastAsia="Times New Roman" w:cs="Times New Roman"/>
          <w:szCs w:val="24"/>
        </w:rPr>
        <w:t xml:space="preserve">вързването на системите за предаване на данните и бус-шините между работните помещения </w:t>
      </w:r>
      <w:r w:rsidRPr="00F26F76">
        <w:rPr>
          <w:rFonts w:eastAsia="Times New Roman" w:cs="Times New Roman"/>
          <w:szCs w:val="24"/>
        </w:rPr>
        <w:t>в сгради</w:t>
      </w:r>
      <w:r w:rsidRPr="005813DE">
        <w:rPr>
          <w:rFonts w:eastAsia="Times New Roman" w:cs="Times New Roman"/>
          <w:szCs w:val="24"/>
        </w:rPr>
        <w:t xml:space="preserve"> и разположените навън съоръжения (например електронни пътни табла, светофарни уредби и др.) се извършва с кабели с оптични влакна.</w:t>
      </w:r>
    </w:p>
    <w:p w14:paraId="4427A806" w14:textId="4ED7AC44" w:rsidR="002F5F8B" w:rsidRPr="002B3832" w:rsidRDefault="00290B36" w:rsidP="00F67B57">
      <w:pPr>
        <w:spacing w:after="0" w:line="360" w:lineRule="auto"/>
        <w:ind w:firstLine="1155"/>
        <w:contextualSpacing/>
        <w:jc w:val="both"/>
        <w:rPr>
          <w:rFonts w:eastAsia="Times New Roman" w:cs="Times New Roman"/>
          <w:szCs w:val="24"/>
        </w:rPr>
      </w:pPr>
      <w:r w:rsidRPr="002B3832">
        <w:rPr>
          <w:rFonts w:eastAsia="Times New Roman" w:cs="Times New Roman"/>
          <w:szCs w:val="24"/>
        </w:rPr>
        <w:t xml:space="preserve">(4) </w:t>
      </w:r>
      <w:r w:rsidR="00382287" w:rsidRPr="002B3832">
        <w:t xml:space="preserve">Кабелите се </w:t>
      </w:r>
      <w:r w:rsidR="00AD4296" w:rsidRPr="002B3832">
        <w:rPr>
          <w:rFonts w:eastAsia="Times New Roman" w:cs="Times New Roman"/>
          <w:szCs w:val="24"/>
        </w:rPr>
        <w:t>предвиждат</w:t>
      </w:r>
      <w:r w:rsidR="00382287" w:rsidRPr="002B3832">
        <w:t xml:space="preserve"> с медни </w:t>
      </w:r>
      <w:r w:rsidR="00AD4296" w:rsidRPr="002B3832">
        <w:t>проводници (жила)</w:t>
      </w:r>
      <w:r w:rsidR="00382287" w:rsidRPr="002B3832">
        <w:t xml:space="preserve"> и защитно заземително жило.</w:t>
      </w:r>
      <w:r w:rsidR="00AD4296" w:rsidRPr="002B3832">
        <w:rPr>
          <w:rFonts w:eastAsia="Times New Roman" w:cs="Times New Roman"/>
          <w:szCs w:val="24"/>
        </w:rPr>
        <w:t xml:space="preserve"> </w:t>
      </w:r>
      <w:r w:rsidR="006C0898">
        <w:t>За кабели,</w:t>
      </w:r>
      <w:r w:rsidR="00AD4296" w:rsidRPr="002B3832">
        <w:t xml:space="preserve"> положени</w:t>
      </w:r>
      <w:r w:rsidR="002F5F8B" w:rsidRPr="002B3832">
        <w:t xml:space="preserve"> в пътни тунели, вентилационни галерии, технически помещения и евакуационни канали, </w:t>
      </w:r>
      <w:r w:rsidR="000A533D" w:rsidRPr="002B3832">
        <w:t>се изисква</w:t>
      </w:r>
      <w:r w:rsidR="002F5F8B" w:rsidRPr="002B3832">
        <w:t>:</w:t>
      </w:r>
    </w:p>
    <w:p w14:paraId="7E5EBEB8" w14:textId="76A9901C" w:rsidR="00F67B57" w:rsidRPr="002B3832" w:rsidRDefault="002F5F8B" w:rsidP="008B4ADE">
      <w:pPr>
        <w:pStyle w:val="NormalWeb"/>
        <w:numPr>
          <w:ilvl w:val="0"/>
          <w:numId w:val="30"/>
        </w:numPr>
        <w:tabs>
          <w:tab w:val="clear" w:pos="720"/>
          <w:tab w:val="num" w:pos="1134"/>
        </w:tabs>
        <w:spacing w:before="0" w:beforeAutospacing="0" w:after="0" w:afterAutospacing="0" w:line="360" w:lineRule="auto"/>
        <w:ind w:left="1134" w:firstLine="0"/>
        <w:jc w:val="both"/>
      </w:pPr>
      <w:r w:rsidRPr="002B3832">
        <w:t>клас по реакция на огън не по-нисък от B2ca-s1a,d1,</w:t>
      </w:r>
      <w:r w:rsidR="00F67B57" w:rsidRPr="002B3832">
        <w:t xml:space="preserve">a1, определен в съответствие с </w:t>
      </w:r>
      <w:r w:rsidRPr="002B3832">
        <w:t>БДС EN 13501</w:t>
      </w:r>
      <w:r w:rsidR="00F67B57" w:rsidRPr="002B3832">
        <w:t>-6 „Класификация на строителни продукти и елементи по отношение на реакцията им на огън. Част 6:</w:t>
      </w:r>
      <w:r w:rsidR="00F67B57" w:rsidRPr="002B3832">
        <w:rPr>
          <w:lang w:val="en"/>
        </w:rPr>
        <w:t xml:space="preserve"> </w:t>
      </w:r>
      <w:r w:rsidR="00F67B57" w:rsidRPr="002B3832">
        <w:rPr>
          <w:rStyle w:val="Strong"/>
          <w:b w:val="0"/>
        </w:rPr>
        <w:t>Класификация въз основа на резултати от изпитвания на реакция на огън на силови, контролни и съобщителни кабели</w:t>
      </w:r>
      <w:r w:rsidR="00F67B57" w:rsidRPr="002B3832">
        <w:rPr>
          <w:rStyle w:val="Strong"/>
          <w:b w:val="0"/>
          <w:lang w:val="en-US"/>
        </w:rPr>
        <w:t>”</w:t>
      </w:r>
      <w:r w:rsidR="00F67B57" w:rsidRPr="002B3832">
        <w:t xml:space="preserve"> </w:t>
      </w:r>
      <w:r w:rsidRPr="002B3832">
        <w:t>и БДС EN 50575</w:t>
      </w:r>
      <w:r w:rsidR="00F67B57" w:rsidRPr="002B3832">
        <w:t xml:space="preserve"> </w:t>
      </w:r>
      <w:r w:rsidR="00F67B57" w:rsidRPr="002B3832">
        <w:rPr>
          <w:rStyle w:val="Strong"/>
          <w:b w:val="0"/>
        </w:rPr>
        <w:t>„</w:t>
      </w:r>
      <w:r w:rsidR="00F67B57" w:rsidRPr="002B3832">
        <w:t>Силови, контролни и съобщителни кабели. Кабели за общо приложение при строително-монтажни дейности, които са обект на изисквания за реакция на огън“</w:t>
      </w:r>
      <w:r w:rsidR="00090AC6">
        <w:t>;</w:t>
      </w:r>
    </w:p>
    <w:p w14:paraId="44D69A0A" w14:textId="22A1FD9A" w:rsidR="00C73B9B" w:rsidRPr="002B3832" w:rsidRDefault="00080EEB" w:rsidP="00080EEB">
      <w:pPr>
        <w:pStyle w:val="NormalWeb"/>
        <w:numPr>
          <w:ilvl w:val="0"/>
          <w:numId w:val="30"/>
        </w:numPr>
        <w:tabs>
          <w:tab w:val="clear" w:pos="720"/>
          <w:tab w:val="num" w:pos="1134"/>
        </w:tabs>
        <w:spacing w:before="0" w:beforeAutospacing="0" w:after="0" w:afterAutospacing="0" w:line="360" w:lineRule="auto"/>
        <w:ind w:left="1134" w:firstLine="0"/>
        <w:jc w:val="both"/>
      </w:pPr>
      <w:r w:rsidRPr="00080EEB">
        <w:rPr>
          <w:rStyle w:val="Strong"/>
          <w:b w:val="0"/>
        </w:rPr>
        <w:t>резултатите от изпитвания за реакция на огън, въз основа на които се определя класът по т. 1, включват</w:t>
      </w:r>
      <w:r w:rsidRPr="00080EEB">
        <w:t>:</w:t>
      </w:r>
      <w:r>
        <w:t xml:space="preserve"> </w:t>
      </w:r>
      <w:r w:rsidR="002F5F8B" w:rsidRPr="002B3832">
        <w:t>определяне на топлинна емисия по БДС EN ISO 1716</w:t>
      </w:r>
      <w:r w:rsidR="00F67B57" w:rsidRPr="002B3832">
        <w:t xml:space="preserve"> „Изпитвания за реакция на огън на продукти. Определяне на горната топлина на изгаряне (калоричност)</w:t>
      </w:r>
      <w:r w:rsidR="00F67B57" w:rsidRPr="00080EEB">
        <w:rPr>
          <w:lang w:val="en-US"/>
        </w:rPr>
        <w:t>”</w:t>
      </w:r>
      <w:r w:rsidR="002F5F8B" w:rsidRPr="002B3832">
        <w:t xml:space="preserve"> и изпитване по БДС EN 50399</w:t>
      </w:r>
      <w:r w:rsidR="00F67B57" w:rsidRPr="002B3832">
        <w:t xml:space="preserve"> „Общи методи за изпитване на кабели на въздействие на огън. Измерване на </w:t>
      </w:r>
      <w:proofErr w:type="spellStart"/>
      <w:r w:rsidR="00F67B57" w:rsidRPr="002B3832">
        <w:t>топлоотделяне</w:t>
      </w:r>
      <w:proofErr w:type="spellEnd"/>
      <w:r w:rsidR="00F67B57" w:rsidRPr="002B3832">
        <w:t xml:space="preserve"> и отделяне на дим от кабели по време на изпитване на разпространение на пламък. Изпитвателна апаратура, процедури, резултати</w:t>
      </w:r>
      <w:r w:rsidR="00F67B57" w:rsidRPr="00080EEB">
        <w:rPr>
          <w:lang w:val="en-US"/>
        </w:rPr>
        <w:t>”</w:t>
      </w:r>
      <w:r w:rsidR="00AE569D">
        <w:t xml:space="preserve"> с източник на пламък 20,5 </w:t>
      </w:r>
      <w:proofErr w:type="spellStart"/>
      <w:r w:rsidR="00AE569D">
        <w:t>kW</w:t>
      </w:r>
      <w:proofErr w:type="spellEnd"/>
      <w:r w:rsidR="00AE569D">
        <w:t>;</w:t>
      </w:r>
    </w:p>
    <w:p w14:paraId="70E0077E" w14:textId="3AF11658" w:rsidR="00050FBC" w:rsidRDefault="00050FBC" w:rsidP="00050FBC">
      <w:pPr>
        <w:pStyle w:val="NormalWeb"/>
        <w:numPr>
          <w:ilvl w:val="0"/>
          <w:numId w:val="30"/>
        </w:numPr>
        <w:tabs>
          <w:tab w:val="clear" w:pos="720"/>
          <w:tab w:val="num" w:pos="1134"/>
        </w:tabs>
        <w:spacing w:before="0" w:beforeAutospacing="0" w:after="0" w:afterAutospacing="0" w:line="360" w:lineRule="auto"/>
        <w:ind w:left="1134" w:firstLine="0"/>
        <w:jc w:val="both"/>
      </w:pPr>
      <w:r>
        <w:t>декларация за експлоатационни показатели</w:t>
      </w:r>
      <w:r w:rsidR="000F5A9E">
        <w:t>, издадена</w:t>
      </w:r>
      <w:r>
        <w:t xml:space="preserve"> от производителя</w:t>
      </w:r>
      <w:r w:rsidR="000F5A9E">
        <w:t>,</w:t>
      </w:r>
      <w:r>
        <w:t xml:space="preserve"> в съответствие с изискването по т. 1.</w:t>
      </w:r>
    </w:p>
    <w:p w14:paraId="3ADB738F" w14:textId="63F9AFD7" w:rsidR="00290B36" w:rsidRPr="005813DE" w:rsidRDefault="00290B36" w:rsidP="00542EC9">
      <w:pPr>
        <w:spacing w:after="0" w:line="360" w:lineRule="auto"/>
        <w:ind w:firstLine="1155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 xml:space="preserve">(5) Кабелите се предвиждат с външна маркировка, идентифицираща тяхното предназначение, сечение и номер. </w:t>
      </w:r>
      <w:r w:rsidR="00D56839">
        <w:rPr>
          <w:rFonts w:eastAsia="Times New Roman" w:cs="Times New Roman"/>
          <w:szCs w:val="24"/>
        </w:rPr>
        <w:t xml:space="preserve">Проектанта по част </w:t>
      </w:r>
      <w:r w:rsidR="00DD3A0A">
        <w:rPr>
          <w:rFonts w:eastAsia="Times New Roman" w:cs="Times New Roman"/>
          <w:szCs w:val="24"/>
        </w:rPr>
        <w:t>„Е</w:t>
      </w:r>
      <w:r w:rsidR="00D56839">
        <w:rPr>
          <w:rFonts w:eastAsia="Times New Roman" w:cs="Times New Roman"/>
          <w:szCs w:val="24"/>
        </w:rPr>
        <w:t>лектрическа</w:t>
      </w:r>
      <w:r w:rsidR="00DD3A0A">
        <w:rPr>
          <w:rFonts w:eastAsia="Times New Roman" w:cs="Times New Roman"/>
          <w:szCs w:val="24"/>
        </w:rPr>
        <w:t>“</w:t>
      </w:r>
      <w:r w:rsidR="00D56839">
        <w:rPr>
          <w:rFonts w:eastAsia="Times New Roman" w:cs="Times New Roman"/>
          <w:szCs w:val="24"/>
        </w:rPr>
        <w:t xml:space="preserve"> и</w:t>
      </w:r>
      <w:r w:rsidR="00D56839" w:rsidRPr="005813DE">
        <w:rPr>
          <w:rFonts w:eastAsia="Times New Roman" w:cs="Times New Roman"/>
          <w:szCs w:val="24"/>
        </w:rPr>
        <w:t>зготвя</w:t>
      </w:r>
      <w:r w:rsidRPr="005813DE">
        <w:rPr>
          <w:rFonts w:eastAsia="Times New Roman" w:cs="Times New Roman"/>
          <w:szCs w:val="24"/>
        </w:rPr>
        <w:t xml:space="preserve"> кабелен журнал, </w:t>
      </w:r>
      <w:r w:rsidRPr="005813DE">
        <w:rPr>
          <w:rFonts w:eastAsia="Times New Roman" w:cs="Times New Roman"/>
          <w:szCs w:val="24"/>
        </w:rPr>
        <w:lastRenderedPageBreak/>
        <w:t>съдържащ вида, сечението, предназначението, дължината, броя на муфите и други за всички видове кабели (силнотокови и слаботокови).</w:t>
      </w:r>
    </w:p>
    <w:p w14:paraId="0FED10BD" w14:textId="584CF896" w:rsidR="00290B36" w:rsidRPr="005813DE" w:rsidRDefault="00290B36" w:rsidP="00542EC9">
      <w:pPr>
        <w:spacing w:after="0" w:line="360" w:lineRule="auto"/>
        <w:ind w:firstLine="1155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 xml:space="preserve">(6) </w:t>
      </w:r>
      <w:r w:rsidRPr="005813DE">
        <w:rPr>
          <w:rFonts w:eastAsia="Times New Roman" w:cs="Times New Roman"/>
          <w:szCs w:val="24"/>
          <w:lang w:val="en-US"/>
        </w:rPr>
        <w:t>E</w:t>
      </w:r>
      <w:proofErr w:type="spellStart"/>
      <w:r w:rsidRPr="005813DE">
        <w:rPr>
          <w:rFonts w:eastAsia="Times New Roman" w:cs="Times New Roman"/>
          <w:szCs w:val="24"/>
        </w:rPr>
        <w:t>вакуационните</w:t>
      </w:r>
      <w:proofErr w:type="spellEnd"/>
      <w:r w:rsidRPr="005813DE">
        <w:rPr>
          <w:rFonts w:eastAsia="Times New Roman" w:cs="Times New Roman"/>
          <w:szCs w:val="24"/>
        </w:rPr>
        <w:t xml:space="preserve"> тръби и коридори се осигуряват срещу проникване на пожар или дим от кабелите</w:t>
      </w:r>
      <w:r w:rsidR="007274F0">
        <w:rPr>
          <w:rFonts w:eastAsia="Times New Roman" w:cs="Times New Roman"/>
          <w:szCs w:val="24"/>
        </w:rPr>
        <w:t>,</w:t>
      </w:r>
      <w:r w:rsidRPr="005813DE">
        <w:rPr>
          <w:rFonts w:eastAsia="Times New Roman" w:cs="Times New Roman"/>
          <w:szCs w:val="24"/>
        </w:rPr>
        <w:t xml:space="preserve"> положени в обема на евакуационния път.</w:t>
      </w:r>
      <w:r w:rsidR="00B460D8" w:rsidRPr="005813DE">
        <w:rPr>
          <w:rFonts w:eastAsia="Times New Roman" w:cs="Times New Roman"/>
          <w:szCs w:val="24"/>
        </w:rPr>
        <w:t>“</w:t>
      </w:r>
      <w:r w:rsidR="006C0898">
        <w:rPr>
          <w:rFonts w:eastAsia="Times New Roman" w:cs="Times New Roman"/>
          <w:szCs w:val="24"/>
        </w:rPr>
        <w:t>.</w:t>
      </w:r>
    </w:p>
    <w:p w14:paraId="78D399BC" w14:textId="77799B6B" w:rsidR="001B772A" w:rsidRPr="005813DE" w:rsidRDefault="000C4EDB" w:rsidP="00542EC9">
      <w:pPr>
        <w:pStyle w:val="Quote"/>
        <w:spacing w:line="360" w:lineRule="auto"/>
        <w:ind w:left="0" w:right="-1" w:firstLine="0"/>
      </w:pPr>
      <w:r w:rsidRPr="005813DE">
        <w:t>Член 561 се изменя така:</w:t>
      </w:r>
    </w:p>
    <w:p w14:paraId="3B7EEAE8" w14:textId="065A7BD3" w:rsidR="00290B36" w:rsidRPr="005813DE" w:rsidRDefault="000C4EDB" w:rsidP="00542EC9">
      <w:pPr>
        <w:spacing w:after="0" w:line="360" w:lineRule="auto"/>
        <w:ind w:firstLine="1134"/>
        <w:contextualSpacing/>
        <w:jc w:val="both"/>
        <w:textAlignment w:val="center"/>
        <w:rPr>
          <w:rFonts w:cs="Times New Roman"/>
          <w:szCs w:val="24"/>
        </w:rPr>
      </w:pPr>
      <w:r w:rsidRPr="005813DE">
        <w:rPr>
          <w:rFonts w:eastAsia="Times New Roman" w:cs="Times New Roman"/>
          <w:szCs w:val="24"/>
        </w:rPr>
        <w:t xml:space="preserve">„Чл. 561. (1) Търговското измерване на енергията се извършва съгласувано с Електроразпределителното </w:t>
      </w:r>
      <w:r w:rsidR="00D56839">
        <w:rPr>
          <w:rFonts w:eastAsia="Times New Roman" w:cs="Times New Roman"/>
          <w:szCs w:val="24"/>
        </w:rPr>
        <w:t xml:space="preserve">дружество </w:t>
      </w:r>
      <w:r w:rsidRPr="005813DE">
        <w:rPr>
          <w:rFonts w:eastAsia="Times New Roman" w:cs="Times New Roman"/>
          <w:szCs w:val="24"/>
        </w:rPr>
        <w:t>на страна средно или ниско напрежение.“</w:t>
      </w:r>
      <w:r w:rsidR="006C0898">
        <w:rPr>
          <w:rFonts w:eastAsia="Times New Roman" w:cs="Times New Roman"/>
          <w:szCs w:val="24"/>
        </w:rPr>
        <w:t>.</w:t>
      </w:r>
    </w:p>
    <w:p w14:paraId="0284D5A9" w14:textId="3B4480D1" w:rsidR="008E1CD7" w:rsidRPr="005813DE" w:rsidRDefault="00135950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rPr>
          <w:rFonts w:eastAsia="Times New Roman"/>
        </w:rPr>
        <w:t>Член 562 се изменя така:</w:t>
      </w:r>
    </w:p>
    <w:p w14:paraId="371D3462" w14:textId="73E1BBCF" w:rsidR="00135950" w:rsidRPr="005813DE" w:rsidRDefault="00135950" w:rsidP="00542EC9">
      <w:pPr>
        <w:spacing w:after="0" w:line="360" w:lineRule="auto"/>
        <w:ind w:firstLine="1157"/>
        <w:contextualSpacing/>
        <w:jc w:val="both"/>
        <w:rPr>
          <w:rFonts w:eastAsia="Times New Roman" w:cs="Times New Roman"/>
          <w:szCs w:val="24"/>
        </w:rPr>
      </w:pPr>
      <w:r w:rsidRPr="007209D8">
        <w:rPr>
          <w:rFonts w:eastAsia="Times New Roman" w:cs="Times New Roman"/>
          <w:szCs w:val="24"/>
        </w:rPr>
        <w:t>„</w:t>
      </w:r>
      <w:r w:rsidRPr="005813DE">
        <w:rPr>
          <w:rFonts w:eastAsia="Times New Roman" w:cs="Times New Roman"/>
          <w:szCs w:val="24"/>
        </w:rPr>
        <w:t>Чл. 562. (1) Мониторингът и управлението на различните системи се осъществява в зависимост от категорията на пътя и дължината на пътния тунел. Когато на автоматично управление подлежи само дневното осветление, то може да се осъществи с регулатори за степенно или плавно управление, работещи по информация за яркостта L20 (адаптационна яркост в зоната на приближаване) и интензивността на трафика. При мониторинг и автоматично управление и на други системи от оборудването на тунела системата се изгражда на три йерархични нива (фиг. 45), както следва:</w:t>
      </w:r>
    </w:p>
    <w:p w14:paraId="766F5D54" w14:textId="77777777" w:rsidR="00135950" w:rsidRPr="005813DE" w:rsidRDefault="00135950" w:rsidP="00542EC9">
      <w:pPr>
        <w:spacing w:after="0" w:line="360" w:lineRule="auto"/>
        <w:ind w:firstLine="1157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 xml:space="preserve">1. обектни контролери (TU - </w:t>
      </w:r>
      <w:proofErr w:type="spellStart"/>
      <w:r w:rsidRPr="005813DE">
        <w:rPr>
          <w:rFonts w:eastAsia="Times New Roman" w:cs="Times New Roman"/>
          <w:szCs w:val="24"/>
        </w:rPr>
        <w:t>target</w:t>
      </w:r>
      <w:proofErr w:type="spellEnd"/>
      <w:r w:rsidRPr="005813DE">
        <w:rPr>
          <w:rFonts w:eastAsia="Times New Roman" w:cs="Times New Roman"/>
          <w:szCs w:val="24"/>
        </w:rPr>
        <w:t xml:space="preserve"> </w:t>
      </w:r>
      <w:proofErr w:type="spellStart"/>
      <w:r w:rsidRPr="005813DE">
        <w:rPr>
          <w:rFonts w:eastAsia="Times New Roman" w:cs="Times New Roman"/>
          <w:szCs w:val="24"/>
        </w:rPr>
        <w:t>units</w:t>
      </w:r>
      <w:proofErr w:type="spellEnd"/>
      <w:r w:rsidRPr="005813DE">
        <w:rPr>
          <w:rFonts w:eastAsia="Times New Roman" w:cs="Times New Roman"/>
          <w:szCs w:val="24"/>
        </w:rPr>
        <w:t>), управляващи работата на съоръженията от отделните системи;</w:t>
      </w:r>
    </w:p>
    <w:p w14:paraId="295C5588" w14:textId="3E9E54E6" w:rsidR="00135950" w:rsidRPr="005813DE" w:rsidRDefault="00135950" w:rsidP="00542EC9">
      <w:pPr>
        <w:spacing w:after="0" w:line="360" w:lineRule="auto"/>
        <w:ind w:firstLine="1157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 xml:space="preserve">2. централна станция (SCADA - </w:t>
      </w:r>
      <w:proofErr w:type="spellStart"/>
      <w:r w:rsidRPr="005813DE">
        <w:rPr>
          <w:rFonts w:eastAsia="Times New Roman" w:cs="Times New Roman"/>
          <w:szCs w:val="24"/>
        </w:rPr>
        <w:t>supervisory</w:t>
      </w:r>
      <w:proofErr w:type="spellEnd"/>
      <w:r w:rsidRPr="005813DE">
        <w:rPr>
          <w:rFonts w:eastAsia="Times New Roman" w:cs="Times New Roman"/>
          <w:szCs w:val="24"/>
        </w:rPr>
        <w:t xml:space="preserve"> </w:t>
      </w:r>
      <w:proofErr w:type="spellStart"/>
      <w:r w:rsidRPr="005813DE">
        <w:rPr>
          <w:rFonts w:eastAsia="Times New Roman" w:cs="Times New Roman"/>
          <w:szCs w:val="24"/>
        </w:rPr>
        <w:t>control</w:t>
      </w:r>
      <w:proofErr w:type="spellEnd"/>
      <w:r w:rsidRPr="005813DE">
        <w:rPr>
          <w:rFonts w:eastAsia="Times New Roman" w:cs="Times New Roman"/>
          <w:szCs w:val="24"/>
        </w:rPr>
        <w:t xml:space="preserve"> </w:t>
      </w:r>
      <w:proofErr w:type="spellStart"/>
      <w:r w:rsidRPr="005813DE">
        <w:rPr>
          <w:rFonts w:eastAsia="Times New Roman" w:cs="Times New Roman"/>
          <w:szCs w:val="24"/>
        </w:rPr>
        <w:t>and</w:t>
      </w:r>
      <w:proofErr w:type="spellEnd"/>
      <w:r w:rsidRPr="005813DE">
        <w:rPr>
          <w:rFonts w:eastAsia="Times New Roman" w:cs="Times New Roman"/>
          <w:szCs w:val="24"/>
        </w:rPr>
        <w:t xml:space="preserve"> </w:t>
      </w:r>
      <w:proofErr w:type="spellStart"/>
      <w:r w:rsidRPr="005813DE">
        <w:rPr>
          <w:rFonts w:eastAsia="Times New Roman" w:cs="Times New Roman"/>
          <w:szCs w:val="24"/>
        </w:rPr>
        <w:t>data</w:t>
      </w:r>
      <w:proofErr w:type="spellEnd"/>
      <w:r w:rsidRPr="005813DE">
        <w:rPr>
          <w:rFonts w:eastAsia="Times New Roman" w:cs="Times New Roman"/>
          <w:szCs w:val="24"/>
        </w:rPr>
        <w:t xml:space="preserve"> </w:t>
      </w:r>
      <w:proofErr w:type="spellStart"/>
      <w:r w:rsidRPr="005813DE">
        <w:rPr>
          <w:rFonts w:eastAsia="Times New Roman" w:cs="Times New Roman"/>
          <w:szCs w:val="24"/>
        </w:rPr>
        <w:t>acquisition</w:t>
      </w:r>
      <w:proofErr w:type="spellEnd"/>
      <w:r w:rsidRPr="005813DE">
        <w:rPr>
          <w:rFonts w:eastAsia="Times New Roman" w:cs="Times New Roman"/>
          <w:szCs w:val="24"/>
        </w:rPr>
        <w:t>), събираща информация от обектните контролери и осигуряваща диспечерско телеуправление на съоръжения от страна на централния компютър (сървър), автоматично контролиращ тунелното оборудване чрез програмното осигуряване на TU;</w:t>
      </w:r>
    </w:p>
    <w:p w14:paraId="5649F92E" w14:textId="77777777" w:rsidR="00135950" w:rsidRPr="005813DE" w:rsidRDefault="00135950" w:rsidP="00542EC9">
      <w:pPr>
        <w:spacing w:after="0" w:line="360" w:lineRule="auto"/>
        <w:ind w:firstLine="1157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3. централен компютър (сървър), съхраняващ информация за работата на обектните контролери и осъществяващ телеуправление на съоръжения от отделните системи по заявка на оператора (с посредник - централната станция).</w:t>
      </w:r>
    </w:p>
    <w:p w14:paraId="042A1DF5" w14:textId="77777777" w:rsidR="00DD0E87" w:rsidRPr="005813DE" w:rsidRDefault="00DD0E87" w:rsidP="00542EC9">
      <w:pPr>
        <w:spacing w:after="0" w:line="360" w:lineRule="auto"/>
        <w:contextualSpacing/>
        <w:jc w:val="center"/>
        <w:rPr>
          <w:rFonts w:eastAsia="Times New Roman" w:cs="Times New Roman"/>
          <w:szCs w:val="24"/>
        </w:rPr>
      </w:pPr>
      <w:r w:rsidRPr="005813DE">
        <w:rPr>
          <w:rFonts w:cs="Times New Roman"/>
          <w:noProof/>
          <w:szCs w:val="24"/>
          <w:lang w:val="en-US"/>
        </w:rPr>
        <w:drawing>
          <wp:inline distT="0" distB="0" distL="0" distR="0" wp14:anchorId="5142C79D" wp14:editId="09F0B3AC">
            <wp:extent cx="3254991" cy="2394902"/>
            <wp:effectExtent l="0" t="0" r="3175" b="5715"/>
            <wp:docPr id="8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3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SMDATA_16_w5LyZ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OBwAAB6AAAAAAAAAAAAAAAAAAAAAAAAAAAAAAAAAAAAAAAAAAAAAAuRkAAO0SAAAAAAAAAAAAAAAA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5754" cy="2432251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27A460BA" w14:textId="72297498" w:rsidR="00DD0E87" w:rsidRPr="005813DE" w:rsidRDefault="00DD0E87" w:rsidP="00542EC9">
      <w:pPr>
        <w:spacing w:after="0" w:line="360" w:lineRule="auto"/>
        <w:ind w:firstLine="1157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lastRenderedPageBreak/>
        <w:t>Фиг. 45. Структура на система за мониторинг и диспечерско телеуправление</w:t>
      </w:r>
    </w:p>
    <w:p w14:paraId="0814284C" w14:textId="0048839F" w:rsidR="00906A78" w:rsidRPr="00906A78" w:rsidRDefault="00135950" w:rsidP="00542EC9">
      <w:pPr>
        <w:spacing w:after="0" w:line="360" w:lineRule="auto"/>
        <w:ind w:firstLine="1157"/>
        <w:contextualSpacing/>
        <w:jc w:val="both"/>
      </w:pPr>
      <w:r w:rsidRPr="005813DE">
        <w:rPr>
          <w:rFonts w:eastAsia="Times New Roman" w:cs="Times New Roman"/>
          <w:szCs w:val="24"/>
        </w:rPr>
        <w:t xml:space="preserve">(2) </w:t>
      </w:r>
      <w:r w:rsidR="00C610B2" w:rsidRPr="00D80738">
        <w:t xml:space="preserve">Обектните контролери представляват най-ниското йерархично ниво на системата и изпълняват функции по наблюдение, събиране на данни и непосредствено управление на осветителната, вентилационната и светофарната уредба въз основа на сигнали от съответните сензори. </w:t>
      </w:r>
      <w:r w:rsidR="00C610B2" w:rsidRPr="00906A78">
        <w:t xml:space="preserve">Контролерите поддържат стандартни отворени протоколи за комуникация (например MODBUS, BACNET, KNX) и са оборудвани с гъвкави входове и изходи (AI/DI/AO/DO), </w:t>
      </w:r>
      <w:r w:rsidR="00906A78" w:rsidRPr="00906A78">
        <w:t>чието предназначение може да се променя чрез софтуерна конфигурация</w:t>
      </w:r>
      <w:r w:rsidR="00C610B2" w:rsidRPr="00906A78">
        <w:t xml:space="preserve">. </w:t>
      </w:r>
      <w:r w:rsidR="00D80738" w:rsidRPr="00906A78">
        <w:rPr>
          <w:rFonts w:eastAsia="Times New Roman" w:cs="Times New Roman"/>
          <w:szCs w:val="24"/>
        </w:rPr>
        <w:t xml:space="preserve">За входовете и изходите на </w:t>
      </w:r>
      <w:r w:rsidR="00D80738" w:rsidRPr="00906A78">
        <w:t xml:space="preserve">обектните контролери се поддържа </w:t>
      </w:r>
      <w:r w:rsidR="00D80738" w:rsidRPr="00906A78">
        <w:rPr>
          <w:rFonts w:eastAsia="Times New Roman" w:cs="Times New Roman"/>
          <w:szCs w:val="24"/>
        </w:rPr>
        <w:t>възможността и за</w:t>
      </w:r>
      <w:r w:rsidR="00C610B2" w:rsidRPr="00906A78">
        <w:t xml:space="preserve"> ръчен режим на работа </w:t>
      </w:r>
      <w:r w:rsidR="00906A78" w:rsidRPr="00906A78">
        <w:t>с цел</w:t>
      </w:r>
      <w:r w:rsidR="00C610B2" w:rsidRPr="00906A78">
        <w:t xml:space="preserve"> осигуряване на управление при необходимост или при неизправност на автоматичната логика.</w:t>
      </w:r>
    </w:p>
    <w:p w14:paraId="15601D9E" w14:textId="72B61551" w:rsidR="00FC38C5" w:rsidRPr="00D8063C" w:rsidRDefault="00E10652" w:rsidP="00542EC9">
      <w:pPr>
        <w:spacing w:after="0" w:line="360" w:lineRule="auto"/>
        <w:ind w:firstLine="1157"/>
        <w:contextualSpacing/>
        <w:jc w:val="both"/>
        <w:rPr>
          <w:rFonts w:eastAsia="Times New Roman" w:cs="Times New Roman"/>
          <w:b/>
          <w:szCs w:val="24"/>
        </w:rPr>
      </w:pPr>
      <w:r w:rsidRPr="005813DE">
        <w:rPr>
          <w:rFonts w:eastAsia="Times New Roman" w:cs="Times New Roman"/>
          <w:szCs w:val="24"/>
        </w:rPr>
        <w:t>(3)</w:t>
      </w:r>
      <w:r w:rsidR="00135950" w:rsidRPr="005813DE">
        <w:rPr>
          <w:rFonts w:eastAsia="Times New Roman" w:cs="Times New Roman"/>
          <w:szCs w:val="24"/>
        </w:rPr>
        <w:t xml:space="preserve"> Централната станция (SCADA) включва профил за операторска станция с избрания протокол на комуникация. Чрез централната станция </w:t>
      </w:r>
      <w:r w:rsidR="00C9386E">
        <w:rPr>
          <w:rFonts w:eastAsia="Times New Roman" w:cs="Times New Roman"/>
          <w:szCs w:val="24"/>
        </w:rPr>
        <w:t>се</w:t>
      </w:r>
      <w:r w:rsidR="00135950" w:rsidRPr="005813DE">
        <w:rPr>
          <w:rFonts w:eastAsia="Times New Roman" w:cs="Times New Roman"/>
          <w:szCs w:val="24"/>
        </w:rPr>
        <w:t xml:space="preserve"> поддържа</w:t>
      </w:r>
      <w:r w:rsidR="00C9386E">
        <w:rPr>
          <w:rFonts w:eastAsia="Times New Roman" w:cs="Times New Roman"/>
          <w:szCs w:val="24"/>
        </w:rPr>
        <w:t>т</w:t>
      </w:r>
      <w:r w:rsidR="00135950" w:rsidRPr="005813DE">
        <w:rPr>
          <w:rFonts w:eastAsia="Times New Roman" w:cs="Times New Roman"/>
          <w:szCs w:val="24"/>
        </w:rPr>
        <w:t xml:space="preserve"> както контролни функции, така и оповестяване на събития, аларми и съхранение на исторически данни. </w:t>
      </w:r>
      <w:r w:rsidR="00C9386E">
        <w:rPr>
          <w:rFonts w:eastAsia="Times New Roman" w:cs="Times New Roman"/>
          <w:szCs w:val="24"/>
        </w:rPr>
        <w:t>С</w:t>
      </w:r>
      <w:r w:rsidR="00135950" w:rsidRPr="005813DE">
        <w:rPr>
          <w:rFonts w:eastAsia="Times New Roman" w:cs="Times New Roman"/>
          <w:szCs w:val="24"/>
        </w:rPr>
        <w:t xml:space="preserve">ъбраните данни </w:t>
      </w:r>
      <w:r w:rsidR="00FC38C5">
        <w:rPr>
          <w:rFonts w:eastAsia="Times New Roman" w:cs="Times New Roman"/>
          <w:szCs w:val="24"/>
        </w:rPr>
        <w:t xml:space="preserve">се визуализират </w:t>
      </w:r>
      <w:r w:rsidR="00FC38C5" w:rsidRPr="005813DE">
        <w:rPr>
          <w:rFonts w:eastAsia="Times New Roman" w:cs="Times New Roman"/>
          <w:szCs w:val="24"/>
        </w:rPr>
        <w:t>чрез уеб браузър</w:t>
      </w:r>
      <w:r w:rsidR="005D4B13">
        <w:rPr>
          <w:rFonts w:eastAsia="Times New Roman" w:cs="Times New Roman"/>
          <w:szCs w:val="24"/>
        </w:rPr>
        <w:t xml:space="preserve"> с </w:t>
      </w:r>
      <w:r w:rsidR="005D4B13">
        <w:t xml:space="preserve">използване на </w:t>
      </w:r>
      <w:r w:rsidR="005D4B13" w:rsidRPr="00D8063C">
        <w:rPr>
          <w:rStyle w:val="Strong"/>
          <w:b w:val="0"/>
        </w:rPr>
        <w:t>графични компоненти, съвместими минимум с HTML5.</w:t>
      </w:r>
    </w:p>
    <w:p w14:paraId="20E52087" w14:textId="32D2E38A" w:rsidR="00FC38C5" w:rsidRPr="00FC38C5" w:rsidRDefault="00135950" w:rsidP="00542EC9">
      <w:pPr>
        <w:spacing w:after="0" w:line="360" w:lineRule="auto"/>
        <w:ind w:firstLine="1157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 xml:space="preserve">(4) Централният компютър </w:t>
      </w:r>
      <w:r w:rsidR="00A3367C">
        <w:rPr>
          <w:rFonts w:eastAsia="Times New Roman" w:cs="Times New Roman"/>
          <w:szCs w:val="24"/>
        </w:rPr>
        <w:t>представлява</w:t>
      </w:r>
      <w:r w:rsidRPr="005813DE">
        <w:rPr>
          <w:rFonts w:eastAsia="Times New Roman" w:cs="Times New Roman"/>
          <w:szCs w:val="24"/>
        </w:rPr>
        <w:t xml:space="preserve"> третото йерархично ниво на системата и получава информация за работата на обектните контролери и централната станция. В него </w:t>
      </w:r>
      <w:r w:rsidR="00A3367C">
        <w:rPr>
          <w:rFonts w:eastAsia="Times New Roman" w:cs="Times New Roman"/>
          <w:szCs w:val="24"/>
        </w:rPr>
        <w:t>с</w:t>
      </w:r>
      <w:r w:rsidRPr="005813DE">
        <w:rPr>
          <w:rFonts w:eastAsia="Times New Roman" w:cs="Times New Roman"/>
          <w:szCs w:val="24"/>
        </w:rPr>
        <w:t xml:space="preserve">е </w:t>
      </w:r>
      <w:r w:rsidR="00A3367C" w:rsidRPr="00246FF6">
        <w:rPr>
          <w:rStyle w:val="Strong"/>
          <w:b w:val="0"/>
        </w:rPr>
        <w:t xml:space="preserve">поддържа база данни </w:t>
      </w:r>
      <w:r w:rsidR="00D310A5">
        <w:rPr>
          <w:rStyle w:val="Strong"/>
          <w:b w:val="0"/>
        </w:rPr>
        <w:t xml:space="preserve">за </w:t>
      </w:r>
      <w:r w:rsidR="00FC38C5">
        <w:rPr>
          <w:rStyle w:val="Strong"/>
          <w:b w:val="0"/>
        </w:rPr>
        <w:t xml:space="preserve">период </w:t>
      </w:r>
      <w:r w:rsidR="00FC38C5" w:rsidRPr="00FC38C5">
        <w:rPr>
          <w:rStyle w:val="Strong"/>
          <w:b w:val="0"/>
        </w:rPr>
        <w:t xml:space="preserve">от </w:t>
      </w:r>
      <w:r w:rsidR="00D310A5" w:rsidRPr="00FC38C5">
        <w:t>минимум 3 години</w:t>
      </w:r>
      <w:r w:rsidRPr="00FC38C5">
        <w:rPr>
          <w:rFonts w:eastAsia="Times New Roman" w:cs="Times New Roman"/>
          <w:szCs w:val="24"/>
        </w:rPr>
        <w:t xml:space="preserve">, </w:t>
      </w:r>
      <w:r w:rsidR="00A3367C" w:rsidRPr="00FC38C5">
        <w:t xml:space="preserve">която </w:t>
      </w:r>
      <w:r w:rsidR="00A3367C" w:rsidRPr="00246FF6">
        <w:t>осигурява достъп до информация</w:t>
      </w:r>
      <w:r w:rsidRPr="00246FF6">
        <w:rPr>
          <w:rFonts w:eastAsia="Times New Roman" w:cs="Times New Roman"/>
          <w:szCs w:val="24"/>
        </w:rPr>
        <w:t xml:space="preserve"> </w:t>
      </w:r>
      <w:r w:rsidR="00A3367C" w:rsidRPr="00246FF6">
        <w:t>и наблюдение на функционирането на съоръжения</w:t>
      </w:r>
      <w:r w:rsidR="00CE40AC">
        <w:t>та</w:t>
      </w:r>
      <w:r w:rsidR="00A3367C" w:rsidRPr="00246FF6">
        <w:t xml:space="preserve"> в тунела</w:t>
      </w:r>
      <w:r w:rsidRPr="00246FF6">
        <w:rPr>
          <w:rFonts w:eastAsia="Times New Roman" w:cs="Times New Roman"/>
          <w:szCs w:val="24"/>
        </w:rPr>
        <w:t>.</w:t>
      </w:r>
    </w:p>
    <w:p w14:paraId="41C44DC5" w14:textId="62810056" w:rsidR="009A6D90" w:rsidRPr="00A1136E" w:rsidRDefault="00135950" w:rsidP="00A1136E">
      <w:pPr>
        <w:spacing w:after="0" w:line="360" w:lineRule="auto"/>
        <w:ind w:firstLine="1157"/>
        <w:contextualSpacing/>
        <w:jc w:val="both"/>
      </w:pPr>
      <w:r w:rsidRPr="002A0F85">
        <w:rPr>
          <w:rFonts w:eastAsia="Times New Roman" w:cs="Times New Roman"/>
          <w:szCs w:val="24"/>
        </w:rPr>
        <w:t>(5)</w:t>
      </w:r>
      <w:r w:rsidRPr="005813DE">
        <w:rPr>
          <w:rFonts w:eastAsia="Times New Roman" w:cs="Times New Roman"/>
          <w:szCs w:val="24"/>
        </w:rPr>
        <w:t xml:space="preserve"> Обменът на данни между обектните контролери и централната станция се извършва </w:t>
      </w:r>
      <w:r w:rsidR="00B751CE" w:rsidRPr="005813DE">
        <w:rPr>
          <w:rFonts w:eastAsia="Times New Roman" w:cs="Times New Roman"/>
          <w:szCs w:val="24"/>
        </w:rPr>
        <w:t>по</w:t>
      </w:r>
      <w:r w:rsidRPr="005813DE">
        <w:rPr>
          <w:rFonts w:eastAsia="Times New Roman" w:cs="Times New Roman"/>
          <w:szCs w:val="24"/>
        </w:rPr>
        <w:t xml:space="preserve"> локална мрежа (LAN)</w:t>
      </w:r>
      <w:r w:rsidR="00D2434C" w:rsidRPr="005813DE">
        <w:rPr>
          <w:rFonts w:eastAsia="Times New Roman" w:cs="Times New Roman"/>
          <w:szCs w:val="24"/>
        </w:rPr>
        <w:t>.</w:t>
      </w:r>
      <w:r w:rsidRPr="005813DE">
        <w:rPr>
          <w:rFonts w:eastAsia="Times New Roman" w:cs="Times New Roman"/>
          <w:szCs w:val="24"/>
        </w:rPr>
        <w:t xml:space="preserve"> </w:t>
      </w:r>
      <w:r w:rsidRPr="006B2F1A">
        <w:rPr>
          <w:rFonts w:eastAsia="Times New Roman" w:cs="Times New Roman"/>
          <w:szCs w:val="24"/>
        </w:rPr>
        <w:t xml:space="preserve">За намаляване на вероятността от трайно </w:t>
      </w:r>
      <w:r w:rsidR="003161AA" w:rsidRPr="006B2F1A">
        <w:rPr>
          <w:rFonts w:eastAsia="Times New Roman" w:cs="Times New Roman"/>
          <w:szCs w:val="24"/>
        </w:rPr>
        <w:t xml:space="preserve">прекъсване </w:t>
      </w:r>
      <w:r w:rsidRPr="006B2F1A">
        <w:rPr>
          <w:rFonts w:eastAsia="Times New Roman" w:cs="Times New Roman"/>
          <w:szCs w:val="24"/>
        </w:rPr>
        <w:t xml:space="preserve">на комуникацията се </w:t>
      </w:r>
      <w:r w:rsidR="00236A26" w:rsidRPr="006B2F1A">
        <w:rPr>
          <w:rFonts w:eastAsia="Times New Roman" w:cs="Times New Roman"/>
          <w:szCs w:val="24"/>
        </w:rPr>
        <w:t xml:space="preserve">изисква </w:t>
      </w:r>
      <w:r w:rsidRPr="006B2F1A">
        <w:rPr>
          <w:rFonts w:eastAsia="Times New Roman" w:cs="Times New Roman"/>
          <w:szCs w:val="24"/>
        </w:rPr>
        <w:t>дублиране</w:t>
      </w:r>
      <w:r w:rsidR="00DA6601">
        <w:rPr>
          <w:rFonts w:eastAsia="Times New Roman" w:cs="Times New Roman"/>
          <w:szCs w:val="24"/>
        </w:rPr>
        <w:t>, чрез независим</w:t>
      </w:r>
      <w:r w:rsidRPr="006B2F1A">
        <w:rPr>
          <w:rFonts w:eastAsia="Times New Roman" w:cs="Times New Roman"/>
          <w:szCs w:val="24"/>
        </w:rPr>
        <w:t xml:space="preserve"> </w:t>
      </w:r>
      <w:proofErr w:type="spellStart"/>
      <w:r w:rsidRPr="006B2F1A">
        <w:rPr>
          <w:rFonts w:eastAsia="Times New Roman" w:cs="Times New Roman"/>
          <w:szCs w:val="24"/>
        </w:rPr>
        <w:t>радиоканал</w:t>
      </w:r>
      <w:proofErr w:type="spellEnd"/>
      <w:r w:rsidR="00C9386E" w:rsidRPr="006B2F1A">
        <w:rPr>
          <w:rFonts w:eastAsia="Times New Roman" w:cs="Times New Roman"/>
          <w:szCs w:val="24"/>
        </w:rPr>
        <w:t>,</w:t>
      </w:r>
      <w:r w:rsidR="00DA2847" w:rsidRPr="006B2F1A">
        <w:rPr>
          <w:rFonts w:eastAsia="Times New Roman" w:cs="Times New Roman"/>
          <w:szCs w:val="24"/>
          <w:lang w:val="en-US"/>
        </w:rPr>
        <w:t xml:space="preserve"> </w:t>
      </w:r>
      <w:r w:rsidR="009D4741">
        <w:rPr>
          <w:rFonts w:eastAsia="Times New Roman" w:cs="Times New Roman"/>
          <w:szCs w:val="24"/>
        </w:rPr>
        <w:t xml:space="preserve">с </w:t>
      </w:r>
      <w:r w:rsidR="00C9386E" w:rsidRPr="006B2F1A">
        <w:rPr>
          <w:rFonts w:eastAsia="Times New Roman" w:cs="Times New Roman"/>
          <w:szCs w:val="24"/>
        </w:rPr>
        <w:t>който</w:t>
      </w:r>
      <w:r w:rsidRPr="006B2F1A">
        <w:rPr>
          <w:rFonts w:eastAsia="Times New Roman" w:cs="Times New Roman"/>
          <w:szCs w:val="24"/>
        </w:rPr>
        <w:t xml:space="preserve"> </w:t>
      </w:r>
      <w:r w:rsidR="009D4741">
        <w:rPr>
          <w:rFonts w:eastAsia="Times New Roman" w:cs="Times New Roman"/>
          <w:szCs w:val="24"/>
        </w:rPr>
        <w:t xml:space="preserve">се </w:t>
      </w:r>
      <w:r w:rsidR="00DA6601">
        <w:rPr>
          <w:rFonts w:eastAsia="Times New Roman" w:cs="Times New Roman"/>
          <w:szCs w:val="24"/>
        </w:rPr>
        <w:t xml:space="preserve">реализира използване на безжични мрежи </w:t>
      </w:r>
      <w:r w:rsidR="009D4741">
        <w:rPr>
          <w:rFonts w:eastAsia="Times New Roman" w:cs="Times New Roman"/>
          <w:szCs w:val="24"/>
        </w:rPr>
        <w:t xml:space="preserve">в съответствие </w:t>
      </w:r>
      <w:r w:rsidR="009D4741">
        <w:rPr>
          <w:color w:val="000000"/>
          <w:lang w:val="en"/>
        </w:rPr>
        <w:t xml:space="preserve">с </w:t>
      </w:r>
      <w:proofErr w:type="spellStart"/>
      <w:r w:rsidR="009D4741">
        <w:rPr>
          <w:color w:val="000000"/>
          <w:lang w:val="en"/>
        </w:rPr>
        <w:t>изискванията</w:t>
      </w:r>
      <w:proofErr w:type="spellEnd"/>
      <w:r w:rsidR="009D4741">
        <w:rPr>
          <w:color w:val="000000"/>
          <w:lang w:val="en"/>
        </w:rPr>
        <w:t xml:space="preserve"> на </w:t>
      </w:r>
      <w:proofErr w:type="spellStart"/>
      <w:r w:rsidR="00EC4CE5">
        <w:rPr>
          <w:color w:val="000000"/>
          <w:lang w:val="en"/>
        </w:rPr>
        <w:t>приложимите</w:t>
      </w:r>
      <w:proofErr w:type="spellEnd"/>
      <w:r w:rsidR="00EC4CE5">
        <w:rPr>
          <w:color w:val="000000"/>
          <w:lang w:val="en"/>
        </w:rPr>
        <w:t xml:space="preserve"> </w:t>
      </w:r>
      <w:proofErr w:type="spellStart"/>
      <w:r w:rsidR="00EC4CE5">
        <w:rPr>
          <w:color w:val="000000"/>
          <w:lang w:val="en"/>
        </w:rPr>
        <w:t>стандарти</w:t>
      </w:r>
      <w:proofErr w:type="spellEnd"/>
      <w:r w:rsidR="00EC4CE5">
        <w:rPr>
          <w:color w:val="000000"/>
          <w:lang w:val="en"/>
        </w:rPr>
        <w:t xml:space="preserve"> от </w:t>
      </w:r>
      <w:proofErr w:type="spellStart"/>
      <w:r w:rsidR="00EC4CE5">
        <w:rPr>
          <w:color w:val="000000"/>
          <w:lang w:val="en"/>
        </w:rPr>
        <w:t>серия</w:t>
      </w:r>
      <w:proofErr w:type="spellEnd"/>
      <w:r w:rsidR="00EC4CE5">
        <w:t xml:space="preserve"> </w:t>
      </w:r>
      <w:r w:rsidR="00EC4CE5" w:rsidRPr="00483DA3">
        <w:rPr>
          <w:rFonts w:eastAsia="Times New Roman"/>
          <w:szCs w:val="24"/>
        </w:rPr>
        <w:t>IEEE 802.11 (</w:t>
      </w:r>
      <w:proofErr w:type="spellStart"/>
      <w:r w:rsidR="00EC4CE5" w:rsidRPr="00483DA3">
        <w:rPr>
          <w:rFonts w:eastAsia="Times New Roman"/>
          <w:szCs w:val="24"/>
        </w:rPr>
        <w:t>Wi-Fi</w:t>
      </w:r>
      <w:proofErr w:type="spellEnd"/>
      <w:r w:rsidR="00EC4CE5" w:rsidRPr="00483DA3">
        <w:rPr>
          <w:rFonts w:eastAsia="Times New Roman"/>
          <w:szCs w:val="24"/>
        </w:rPr>
        <w:t>)</w:t>
      </w:r>
      <w:r w:rsidR="000E5059" w:rsidRPr="00483DA3">
        <w:rPr>
          <w:rFonts w:eastAsia="Times New Roman" w:cs="Times New Roman"/>
          <w:szCs w:val="24"/>
        </w:rPr>
        <w:t xml:space="preserve">. </w:t>
      </w:r>
      <w:proofErr w:type="spellStart"/>
      <w:r w:rsidR="000E5059">
        <w:t>Радиоканалът</w:t>
      </w:r>
      <w:proofErr w:type="spellEnd"/>
      <w:r w:rsidR="000E5059">
        <w:t xml:space="preserve"> се използва за </w:t>
      </w:r>
      <w:r w:rsidR="00E1355E">
        <w:t xml:space="preserve">предаване </w:t>
      </w:r>
      <w:r w:rsidR="000E5059">
        <w:t>на аварийни команди при отпадане на LAN.</w:t>
      </w:r>
      <w:r w:rsidR="000E5059">
        <w:rPr>
          <w:rFonts w:eastAsia="Times New Roman" w:cs="Times New Roman"/>
          <w:szCs w:val="24"/>
        </w:rPr>
        <w:t xml:space="preserve"> </w:t>
      </w:r>
      <w:r w:rsidR="00D2434C" w:rsidRPr="005813DE">
        <w:rPr>
          <w:rFonts w:eastAsia="Times New Roman" w:cs="Times New Roman"/>
          <w:szCs w:val="24"/>
        </w:rPr>
        <w:t>LAN се изпълнява чрез кабел</w:t>
      </w:r>
      <w:r w:rsidRPr="005813DE">
        <w:rPr>
          <w:rFonts w:eastAsia="Times New Roman" w:cs="Times New Roman"/>
          <w:szCs w:val="24"/>
        </w:rPr>
        <w:t>/ кабели с оптични влакна. По изключение, при дължина на тунела под 80 m или за отделни сегменти</w:t>
      </w:r>
      <w:r w:rsidR="00F07A51" w:rsidRPr="005813DE">
        <w:rPr>
          <w:rFonts w:eastAsia="Times New Roman" w:cs="Times New Roman"/>
          <w:szCs w:val="24"/>
        </w:rPr>
        <w:t>,</w:t>
      </w:r>
      <w:r w:rsidRPr="005813DE">
        <w:rPr>
          <w:rFonts w:eastAsia="Times New Roman" w:cs="Times New Roman"/>
          <w:szCs w:val="24"/>
        </w:rPr>
        <w:t xml:space="preserve"> се допуска използване</w:t>
      </w:r>
      <w:r w:rsidR="00F07A51" w:rsidRPr="005813DE">
        <w:rPr>
          <w:rFonts w:eastAsia="Times New Roman" w:cs="Times New Roman"/>
          <w:szCs w:val="24"/>
        </w:rPr>
        <w:t>то</w:t>
      </w:r>
      <w:r w:rsidRPr="005813DE">
        <w:rPr>
          <w:rFonts w:eastAsia="Times New Roman" w:cs="Times New Roman"/>
          <w:szCs w:val="24"/>
        </w:rPr>
        <w:t xml:space="preserve"> на кабели с усукани двойки категори</w:t>
      </w:r>
      <w:r w:rsidR="00C43C50">
        <w:rPr>
          <w:rFonts w:eastAsia="Times New Roman" w:cs="Times New Roman"/>
          <w:szCs w:val="24"/>
        </w:rPr>
        <w:t>и</w:t>
      </w:r>
      <w:r w:rsidRPr="005813DE">
        <w:rPr>
          <w:rFonts w:eastAsia="Times New Roman" w:cs="Times New Roman"/>
          <w:szCs w:val="24"/>
        </w:rPr>
        <w:t xml:space="preserve"> </w:t>
      </w:r>
      <w:r w:rsidR="00F07A51" w:rsidRPr="005813DE">
        <w:rPr>
          <w:rFonts w:eastAsia="Times New Roman" w:cs="Times New Roman"/>
          <w:szCs w:val="24"/>
        </w:rPr>
        <w:t xml:space="preserve">- </w:t>
      </w:r>
      <w:r w:rsidRPr="005813DE">
        <w:rPr>
          <w:rFonts w:eastAsia="Times New Roman" w:cs="Times New Roman"/>
          <w:szCs w:val="24"/>
        </w:rPr>
        <w:t>LAN не</w:t>
      </w:r>
      <w:r w:rsidR="00A1136E">
        <w:rPr>
          <w:rFonts w:eastAsia="Times New Roman" w:cs="Times New Roman"/>
          <w:szCs w:val="24"/>
        </w:rPr>
        <w:t xml:space="preserve"> може да</w:t>
      </w:r>
      <w:r w:rsidRPr="005813DE">
        <w:rPr>
          <w:rFonts w:eastAsia="Times New Roman" w:cs="Times New Roman"/>
          <w:szCs w:val="24"/>
        </w:rPr>
        <w:t xml:space="preserve"> </w:t>
      </w:r>
      <w:r w:rsidR="009A6D90">
        <w:rPr>
          <w:rFonts w:eastAsia="Times New Roman" w:cs="Times New Roman"/>
          <w:szCs w:val="24"/>
        </w:rPr>
        <w:t>се използва</w:t>
      </w:r>
      <w:r w:rsidR="00A1136E">
        <w:rPr>
          <w:rFonts w:eastAsia="Times New Roman" w:cs="Times New Roman"/>
          <w:szCs w:val="24"/>
        </w:rPr>
        <w:t>,</w:t>
      </w:r>
      <w:r w:rsidR="009A6D90">
        <w:rPr>
          <w:rFonts w:eastAsia="Times New Roman" w:cs="Times New Roman"/>
          <w:szCs w:val="24"/>
        </w:rPr>
        <w:t xml:space="preserve"> </w:t>
      </w:r>
      <w:r w:rsidR="00A1136E">
        <w:rPr>
          <w:rFonts w:eastAsia="Times New Roman" w:cs="Times New Roman"/>
          <w:szCs w:val="24"/>
        </w:rPr>
        <w:t xml:space="preserve">като </w:t>
      </w:r>
      <w:r w:rsidR="00A1136E" w:rsidRPr="00666B77">
        <w:rPr>
          <w:rFonts w:eastAsia="Times New Roman"/>
          <w:color w:val="000000"/>
          <w:szCs w:val="24"/>
        </w:rPr>
        <w:t>комуникационно средство</w:t>
      </w:r>
      <w:r w:rsidR="00A1136E" w:rsidRPr="005813DE" w:rsidDel="00A1136E">
        <w:rPr>
          <w:rFonts w:eastAsia="Times New Roman" w:cs="Times New Roman"/>
          <w:szCs w:val="24"/>
        </w:rPr>
        <w:t xml:space="preserve"> </w:t>
      </w:r>
      <w:r w:rsidR="00A1136E">
        <w:rPr>
          <w:rFonts w:eastAsia="Times New Roman" w:cs="Times New Roman"/>
          <w:szCs w:val="24"/>
        </w:rPr>
        <w:t>и от д</w:t>
      </w:r>
      <w:r w:rsidR="007760DC" w:rsidRPr="005813DE">
        <w:rPr>
          <w:rFonts w:eastAsia="Times New Roman" w:cs="Times New Roman"/>
          <w:szCs w:val="24"/>
        </w:rPr>
        <w:t xml:space="preserve">руги системи на тунела, например </w:t>
      </w:r>
      <w:r w:rsidR="00DA6601">
        <w:t>системите за видеонаблюдение</w:t>
      </w:r>
      <w:r w:rsidR="00DA6601" w:rsidRPr="005813DE">
        <w:rPr>
          <w:rFonts w:eastAsia="Times New Roman" w:cs="Times New Roman"/>
          <w:szCs w:val="24"/>
        </w:rPr>
        <w:t xml:space="preserve"> </w:t>
      </w:r>
      <w:r w:rsidR="007760DC" w:rsidRPr="005813DE">
        <w:rPr>
          <w:rFonts w:eastAsia="Times New Roman" w:cs="Times New Roman"/>
          <w:szCs w:val="24"/>
        </w:rPr>
        <w:t>CCTV и телефонната система.</w:t>
      </w:r>
    </w:p>
    <w:p w14:paraId="0CB37F84" w14:textId="44EAFF8C" w:rsidR="005D4B13" w:rsidRPr="005813DE" w:rsidRDefault="00135950" w:rsidP="00542EC9">
      <w:pPr>
        <w:spacing w:after="0" w:line="360" w:lineRule="auto"/>
        <w:ind w:firstLine="1157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 xml:space="preserve">(6) Връзката между централната станция и </w:t>
      </w:r>
      <w:r w:rsidRPr="00FA6286">
        <w:rPr>
          <w:rFonts w:eastAsia="Times New Roman" w:cs="Times New Roman"/>
          <w:szCs w:val="24"/>
        </w:rPr>
        <w:t xml:space="preserve">компютъра </w:t>
      </w:r>
      <w:r w:rsidR="005D4B13" w:rsidRPr="00FA6286">
        <w:t xml:space="preserve">се осъществява чрез </w:t>
      </w:r>
      <w:r w:rsidRPr="005813DE">
        <w:rPr>
          <w:rFonts w:eastAsia="Times New Roman" w:cs="Times New Roman"/>
          <w:szCs w:val="24"/>
        </w:rPr>
        <w:t xml:space="preserve">мрежов </w:t>
      </w:r>
      <w:proofErr w:type="spellStart"/>
      <w:r w:rsidRPr="005813DE">
        <w:rPr>
          <w:rFonts w:eastAsia="Times New Roman" w:cs="Times New Roman"/>
          <w:szCs w:val="24"/>
        </w:rPr>
        <w:t>Eth</w:t>
      </w:r>
      <w:r w:rsidR="00E31713" w:rsidRPr="005813DE">
        <w:rPr>
          <w:rFonts w:eastAsia="Times New Roman" w:cs="Times New Roman"/>
          <w:szCs w:val="24"/>
        </w:rPr>
        <w:t>ernet</w:t>
      </w:r>
      <w:proofErr w:type="spellEnd"/>
      <w:r w:rsidR="00E31713" w:rsidRPr="005813DE">
        <w:rPr>
          <w:rFonts w:eastAsia="Times New Roman" w:cs="Times New Roman"/>
          <w:szCs w:val="24"/>
        </w:rPr>
        <w:t xml:space="preserve"> интерфейс</w:t>
      </w:r>
      <w:r w:rsidR="00236A26">
        <w:rPr>
          <w:rFonts w:eastAsia="Times New Roman" w:cs="Times New Roman"/>
          <w:szCs w:val="24"/>
        </w:rPr>
        <w:t>,</w:t>
      </w:r>
      <w:r w:rsidR="00E31713" w:rsidRPr="005813DE">
        <w:rPr>
          <w:rFonts w:eastAsia="Times New Roman" w:cs="Times New Roman"/>
          <w:szCs w:val="24"/>
        </w:rPr>
        <w:t xml:space="preserve"> </w:t>
      </w:r>
      <w:r w:rsidR="00236A26">
        <w:t>като се изисква</w:t>
      </w:r>
      <w:r w:rsidR="00236A26" w:rsidRPr="005813DE" w:rsidDel="00236A26">
        <w:rPr>
          <w:rFonts w:eastAsia="Times New Roman" w:cs="Times New Roman"/>
          <w:szCs w:val="24"/>
        </w:rPr>
        <w:t xml:space="preserve"> </w:t>
      </w:r>
      <w:r w:rsidRPr="005813DE">
        <w:rPr>
          <w:rFonts w:eastAsia="Times New Roman" w:cs="Times New Roman"/>
          <w:szCs w:val="24"/>
        </w:rPr>
        <w:t xml:space="preserve">използване и на допълнителен сериен интерфейс за операции, които не са свързани с прехвърляне на голям обем данни. </w:t>
      </w:r>
      <w:r w:rsidR="002A3D3D">
        <w:rPr>
          <w:rFonts w:eastAsia="Times New Roman" w:cs="Times New Roman"/>
          <w:szCs w:val="24"/>
        </w:rPr>
        <w:t>Връзката к</w:t>
      </w:r>
      <w:r w:rsidRPr="005813DE">
        <w:rPr>
          <w:rFonts w:eastAsia="Times New Roman" w:cs="Times New Roman"/>
          <w:szCs w:val="24"/>
        </w:rPr>
        <w:t>ъм доставчика е</w:t>
      </w:r>
      <w:r w:rsidR="00FA6286">
        <w:rPr>
          <w:rFonts w:eastAsia="Times New Roman" w:cs="Times New Roman"/>
          <w:szCs w:val="24"/>
        </w:rPr>
        <w:t xml:space="preserve"> </w:t>
      </w:r>
      <w:r w:rsidR="00FA6286">
        <w:t xml:space="preserve">оптична или безжична комуникационна технология, </w:t>
      </w:r>
      <w:r w:rsidR="000A099F">
        <w:t>която осигурява</w:t>
      </w:r>
      <w:r w:rsidR="00FA6286">
        <w:t xml:space="preserve"> необходимата скорост, надеждност и непрекъснатост на обмена на данни.</w:t>
      </w:r>
      <w:r w:rsidR="00CE40AC">
        <w:t>“</w:t>
      </w:r>
      <w:r w:rsidR="006C0898">
        <w:t>.</w:t>
      </w:r>
    </w:p>
    <w:p w14:paraId="4A599C17" w14:textId="4BF2D188" w:rsidR="0024389A" w:rsidRPr="005813DE" w:rsidRDefault="00B27AB6" w:rsidP="00542EC9">
      <w:pPr>
        <w:pStyle w:val="Quote"/>
        <w:spacing w:line="360" w:lineRule="auto"/>
        <w:ind w:left="0" w:right="-1" w:firstLine="0"/>
      </w:pPr>
      <w:r w:rsidRPr="005813DE">
        <w:lastRenderedPageBreak/>
        <w:t xml:space="preserve">В чл. 567 </w:t>
      </w:r>
      <w:r w:rsidR="0024389A" w:rsidRPr="005813DE">
        <w:t>се правят следните изменения и допълнения:</w:t>
      </w:r>
    </w:p>
    <w:p w14:paraId="61175804" w14:textId="3712AAED" w:rsidR="0024389A" w:rsidRPr="005813DE" w:rsidRDefault="00714D4F" w:rsidP="00337A49">
      <w:pPr>
        <w:pStyle w:val="IntenseQuote"/>
        <w:numPr>
          <w:ilvl w:val="0"/>
          <w:numId w:val="0"/>
        </w:numPr>
        <w:spacing w:line="360" w:lineRule="auto"/>
        <w:ind w:left="851"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="0024389A" w:rsidRPr="005813DE">
        <w:rPr>
          <w:rFonts w:cs="Times New Roman"/>
          <w:szCs w:val="24"/>
        </w:rPr>
        <w:t>Думите „фиг. 47“ се заменят с „фиг. 46“;</w:t>
      </w:r>
    </w:p>
    <w:p w14:paraId="42AD6598" w14:textId="7CE6929A" w:rsidR="0024389A" w:rsidRPr="005813DE" w:rsidRDefault="00714D4F" w:rsidP="00337A49">
      <w:pPr>
        <w:pStyle w:val="IntenseQuote"/>
        <w:numPr>
          <w:ilvl w:val="0"/>
          <w:numId w:val="0"/>
        </w:numPr>
        <w:spacing w:line="360" w:lineRule="auto"/>
        <w:ind w:left="851"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24389A" w:rsidRPr="005813DE">
        <w:rPr>
          <w:rFonts w:cs="Times New Roman"/>
          <w:szCs w:val="24"/>
        </w:rPr>
        <w:t>Създава се фиг. 46.</w:t>
      </w:r>
    </w:p>
    <w:p w14:paraId="0BE309E4" w14:textId="309889A3" w:rsidR="00B27AB6" w:rsidRPr="005813DE" w:rsidRDefault="003D09A8" w:rsidP="00542EC9">
      <w:pPr>
        <w:pStyle w:val="IntenseQuote"/>
        <w:numPr>
          <w:ilvl w:val="0"/>
          <w:numId w:val="0"/>
        </w:numPr>
        <w:spacing w:line="360" w:lineRule="auto"/>
        <w:ind w:left="1211" w:right="-1"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„</w:t>
      </w:r>
    </w:p>
    <w:p w14:paraId="4DC6F3AF" w14:textId="647F693F" w:rsidR="00B27AB6" w:rsidRPr="005813DE" w:rsidRDefault="00B27AB6" w:rsidP="00542EC9">
      <w:pPr>
        <w:spacing w:after="0" w:line="360" w:lineRule="auto"/>
        <w:contextualSpacing/>
        <w:jc w:val="center"/>
        <w:rPr>
          <w:rFonts w:eastAsia="Times New Roman" w:cs="Times New Roman"/>
          <w:szCs w:val="24"/>
        </w:rPr>
      </w:pPr>
      <w:r w:rsidRPr="005813DE">
        <w:rPr>
          <w:rFonts w:cs="Times New Roman"/>
          <w:noProof/>
          <w:szCs w:val="24"/>
          <w:lang w:val="en-US"/>
        </w:rPr>
        <w:drawing>
          <wp:inline distT="0" distB="0" distL="0" distR="0" wp14:anchorId="06F58C94" wp14:editId="151EB274">
            <wp:extent cx="6072539" cy="4222750"/>
            <wp:effectExtent l="0" t="0" r="4445" b="6350"/>
            <wp:docPr id="10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05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SMDATA_16_w5LyZ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iBwAAB6AAAAAAAAAAAAAAAAAAAAAAAAAAAAAAAAAAAAAAAAAAAAAAFiYAAHwaAAAAAAAAAAAAAAAAAAAoAAAACAAAAAEAAAABAAAA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76664" cy="4225618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4001C4E6" w14:textId="795785EC" w:rsidR="00B27AB6" w:rsidRPr="005813DE" w:rsidRDefault="00B27AB6" w:rsidP="00542EC9">
      <w:pPr>
        <w:spacing w:after="0" w:line="360" w:lineRule="auto"/>
        <w:ind w:firstLine="1155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Фиг. 4</w:t>
      </w:r>
      <w:r w:rsidR="003D09A8" w:rsidRPr="005813DE">
        <w:rPr>
          <w:rFonts w:eastAsia="Times New Roman" w:cs="Times New Roman"/>
          <w:szCs w:val="24"/>
        </w:rPr>
        <w:t>6</w:t>
      </w:r>
      <w:r w:rsidRPr="005813DE">
        <w:rPr>
          <w:rFonts w:eastAsia="Times New Roman" w:cs="Times New Roman"/>
          <w:szCs w:val="24"/>
        </w:rPr>
        <w:t>. Структура на система за мониторинг и управление“.</w:t>
      </w:r>
    </w:p>
    <w:p w14:paraId="769AC2AE" w14:textId="23C1FF25" w:rsidR="00732127" w:rsidRPr="00214F95" w:rsidRDefault="00A31804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rPr>
          <w:rFonts w:eastAsia="Times New Roman"/>
        </w:rPr>
        <w:t>В чл. 568 думите „или PROFIBUS“ се заличават</w:t>
      </w:r>
      <w:r w:rsidR="00CE094E">
        <w:rPr>
          <w:rFonts w:eastAsia="Times New Roman"/>
        </w:rPr>
        <w:t xml:space="preserve"> и думите „фиг. 47“ се </w:t>
      </w:r>
      <w:proofErr w:type="spellStart"/>
      <w:r w:rsidR="00CE094E">
        <w:rPr>
          <w:rFonts w:eastAsia="Times New Roman"/>
        </w:rPr>
        <w:t>замент</w:t>
      </w:r>
      <w:proofErr w:type="spellEnd"/>
      <w:r w:rsidR="00CE094E">
        <w:rPr>
          <w:rFonts w:eastAsia="Times New Roman"/>
        </w:rPr>
        <w:t xml:space="preserve"> с </w:t>
      </w:r>
      <w:r w:rsidR="00CE094E" w:rsidRPr="005813DE">
        <w:t>„фиг. 46“</w:t>
      </w:r>
      <w:r w:rsidR="00CE094E">
        <w:t>.</w:t>
      </w:r>
    </w:p>
    <w:p w14:paraId="14B0B217" w14:textId="77777777" w:rsidR="003D09A8" w:rsidRPr="005813DE" w:rsidRDefault="001B6EE0" w:rsidP="00542EC9">
      <w:pPr>
        <w:pStyle w:val="Quote"/>
        <w:spacing w:line="360" w:lineRule="auto"/>
        <w:ind w:left="0" w:right="-1" w:firstLine="0"/>
      </w:pPr>
      <w:r w:rsidRPr="005813DE">
        <w:rPr>
          <w:rFonts w:eastAsia="Times New Roman"/>
        </w:rPr>
        <w:t xml:space="preserve">В чл. 570 </w:t>
      </w:r>
      <w:r w:rsidR="003D09A8" w:rsidRPr="005813DE">
        <w:t>се правят следните изменения и допълнения:</w:t>
      </w:r>
    </w:p>
    <w:p w14:paraId="4A926760" w14:textId="43F6CF14" w:rsidR="003D09A8" w:rsidRPr="006F6F6A" w:rsidRDefault="003D09A8" w:rsidP="008B4ADE">
      <w:pPr>
        <w:pStyle w:val="IntenseQuote"/>
        <w:numPr>
          <w:ilvl w:val="0"/>
          <w:numId w:val="26"/>
        </w:numPr>
        <w:spacing w:line="360" w:lineRule="auto"/>
        <w:ind w:right="-1" w:hanging="77"/>
        <w:jc w:val="both"/>
        <w:rPr>
          <w:rFonts w:cs="Times New Roman"/>
          <w:szCs w:val="24"/>
        </w:rPr>
      </w:pPr>
      <w:r w:rsidRPr="006F6F6A">
        <w:rPr>
          <w:rFonts w:eastAsia="Times New Roman" w:cs="Times New Roman"/>
          <w:szCs w:val="24"/>
        </w:rPr>
        <w:t xml:space="preserve"> </w:t>
      </w:r>
      <w:r w:rsidRPr="006F6F6A">
        <w:rPr>
          <w:rFonts w:cs="Times New Roman"/>
          <w:szCs w:val="24"/>
        </w:rPr>
        <w:t>Думите „фиг. 46“ се заменят с „фиг. 47“;</w:t>
      </w:r>
    </w:p>
    <w:p w14:paraId="3713A0D5" w14:textId="54C0F4B2" w:rsidR="001B6EE0" w:rsidRPr="005813DE" w:rsidRDefault="003D09A8" w:rsidP="008B4ADE">
      <w:pPr>
        <w:pStyle w:val="IntenseQuote"/>
        <w:numPr>
          <w:ilvl w:val="0"/>
          <w:numId w:val="6"/>
        </w:numPr>
        <w:spacing w:line="360" w:lineRule="auto"/>
        <w:ind w:left="1134" w:right="-1" w:firstLine="0"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 xml:space="preserve"> С</w:t>
      </w:r>
      <w:r w:rsidR="001B6EE0" w:rsidRPr="005813DE">
        <w:rPr>
          <w:rFonts w:eastAsia="Times New Roman" w:cs="Times New Roman"/>
          <w:szCs w:val="24"/>
        </w:rPr>
        <w:t xml:space="preserve">ъздава </w:t>
      </w:r>
      <w:r w:rsidRPr="005813DE">
        <w:rPr>
          <w:rFonts w:eastAsia="Times New Roman" w:cs="Times New Roman"/>
          <w:szCs w:val="24"/>
        </w:rPr>
        <w:t xml:space="preserve">се </w:t>
      </w:r>
      <w:r w:rsidR="001B6EE0" w:rsidRPr="005813DE">
        <w:rPr>
          <w:rFonts w:eastAsia="Times New Roman" w:cs="Times New Roman"/>
          <w:szCs w:val="24"/>
        </w:rPr>
        <w:t>фиг. 4</w:t>
      </w:r>
      <w:r w:rsidRPr="005813DE">
        <w:rPr>
          <w:rFonts w:eastAsia="Times New Roman" w:cs="Times New Roman"/>
          <w:szCs w:val="24"/>
        </w:rPr>
        <w:t>7</w:t>
      </w:r>
      <w:r w:rsidR="001B6EE0" w:rsidRPr="005813DE">
        <w:rPr>
          <w:rFonts w:eastAsia="Times New Roman" w:cs="Times New Roman"/>
          <w:szCs w:val="24"/>
        </w:rPr>
        <w:t>:</w:t>
      </w:r>
    </w:p>
    <w:p w14:paraId="73D4F576" w14:textId="2902D2AA" w:rsidR="001B6EE0" w:rsidRPr="005813DE" w:rsidRDefault="001B6EE0" w:rsidP="00542EC9">
      <w:pPr>
        <w:spacing w:after="0" w:line="360" w:lineRule="auto"/>
        <w:ind w:firstLine="1157"/>
        <w:contextualSpacing/>
        <w:jc w:val="both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„</w:t>
      </w:r>
    </w:p>
    <w:p w14:paraId="6FB76D18" w14:textId="77777777" w:rsidR="001B6EE0" w:rsidRPr="005813DE" w:rsidRDefault="001B6EE0" w:rsidP="00542EC9">
      <w:pPr>
        <w:spacing w:after="0" w:line="360" w:lineRule="auto"/>
        <w:contextualSpacing/>
        <w:jc w:val="center"/>
        <w:rPr>
          <w:rFonts w:eastAsia="Times New Roman" w:cs="Times New Roman"/>
          <w:szCs w:val="24"/>
        </w:rPr>
      </w:pPr>
      <w:r w:rsidRPr="005813DE">
        <w:rPr>
          <w:rFonts w:cs="Times New Roman"/>
          <w:noProof/>
          <w:szCs w:val="24"/>
          <w:lang w:val="en-US"/>
        </w:rPr>
        <w:lastRenderedPageBreak/>
        <w:drawing>
          <wp:inline distT="0" distB="0" distL="0" distR="0" wp14:anchorId="5BA123ED" wp14:editId="4FEC2738">
            <wp:extent cx="5133609" cy="6642100"/>
            <wp:effectExtent l="0" t="0" r="0" b="6350"/>
            <wp:docPr id="9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04"/>
                    <pic:cNvPicPr>
                      <a:picLocks noChangeAspect="1"/>
                      <a:extLst>
                        <a:ext uri="sm">
                          <sm:smNativeData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="" xmlns:o="urn:schemas-microsoft-com:office:office" xmlns:v="urn:schemas-microsoft-com:vml" xmlns:w10="urn:schemas-microsoft-com:office:word" xmlns:w="http://schemas.openxmlformats.org/wordprocessingml/2006/main" xmlns:sm="sm" val="SMDATA_16_w5LyZh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fBwAAB6AAAAAAAAAAAAAAAAAAAAAAAAAAAAAAAAAAAAAAAAAAAAAAFiYAAEcxAAAAAAAAAAAAAAAAAAAoAAAACAAAAAEAAAABAAAA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0570" cy="6702861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4DF3E743" w14:textId="17BE314C" w:rsidR="00B27AB6" w:rsidRPr="005813DE" w:rsidRDefault="001B6EE0" w:rsidP="00542EC9">
      <w:pPr>
        <w:spacing w:after="0" w:line="360" w:lineRule="auto"/>
        <w:ind w:firstLine="1155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Фиг. 4</w:t>
      </w:r>
      <w:r w:rsidR="003D09A8" w:rsidRPr="005813DE">
        <w:rPr>
          <w:rFonts w:eastAsia="Times New Roman" w:cs="Times New Roman"/>
          <w:szCs w:val="24"/>
        </w:rPr>
        <w:t>7</w:t>
      </w:r>
      <w:r w:rsidRPr="005813DE">
        <w:rPr>
          <w:rFonts w:eastAsia="Times New Roman" w:cs="Times New Roman"/>
          <w:szCs w:val="24"/>
        </w:rPr>
        <w:t>. Организация на експлоатацията на пътен тунел на база информация, получена от система</w:t>
      </w:r>
      <w:r w:rsidR="002A3D3D">
        <w:rPr>
          <w:rFonts w:eastAsia="Times New Roman" w:cs="Times New Roman"/>
          <w:szCs w:val="24"/>
        </w:rPr>
        <w:t>та</w:t>
      </w:r>
      <w:r w:rsidRPr="005813DE">
        <w:rPr>
          <w:rFonts w:eastAsia="Times New Roman" w:cs="Times New Roman"/>
          <w:szCs w:val="24"/>
        </w:rPr>
        <w:t xml:space="preserve"> за контрол и управление“.</w:t>
      </w:r>
    </w:p>
    <w:p w14:paraId="4FA15BF9" w14:textId="6026D2E7" w:rsidR="007539C2" w:rsidRPr="005813DE" w:rsidRDefault="007539C2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t xml:space="preserve">Член </w:t>
      </w:r>
      <w:r w:rsidRPr="005813DE">
        <w:rPr>
          <w:rFonts w:eastAsia="Times New Roman"/>
        </w:rPr>
        <w:t xml:space="preserve">573 се </w:t>
      </w:r>
      <w:r w:rsidR="00C16B3C">
        <w:rPr>
          <w:rFonts w:eastAsia="Times New Roman"/>
        </w:rPr>
        <w:t>отменя</w:t>
      </w:r>
      <w:r w:rsidRPr="005813DE">
        <w:rPr>
          <w:rFonts w:eastAsia="Times New Roman"/>
        </w:rPr>
        <w:t>.</w:t>
      </w:r>
    </w:p>
    <w:p w14:paraId="77391816" w14:textId="1BD9CC3F" w:rsidR="007539C2" w:rsidRPr="005813DE" w:rsidRDefault="00C33A01" w:rsidP="00542EC9">
      <w:pPr>
        <w:pStyle w:val="Quote"/>
        <w:spacing w:line="360" w:lineRule="auto"/>
        <w:ind w:left="0" w:right="-1" w:firstLine="0"/>
      </w:pPr>
      <w:r w:rsidRPr="005813DE">
        <w:t>В чл. 574 думите „фиг. 46“ се заменя с „фиг. 47“.</w:t>
      </w:r>
    </w:p>
    <w:p w14:paraId="0A5DC3C2" w14:textId="267C9205" w:rsidR="005963C7" w:rsidRPr="005813DE" w:rsidRDefault="008B187C" w:rsidP="00542EC9">
      <w:pPr>
        <w:pStyle w:val="Quote"/>
        <w:spacing w:line="360" w:lineRule="auto"/>
        <w:ind w:left="0" w:right="-1" w:firstLine="0"/>
      </w:pPr>
      <w:r w:rsidRPr="005813DE">
        <w:t>В чл. 580 се правят следните изменения:</w:t>
      </w:r>
    </w:p>
    <w:p w14:paraId="3DAA5E8A" w14:textId="77777777" w:rsidR="00202DB6" w:rsidRPr="00555285" w:rsidRDefault="008B187C" w:rsidP="008B4ADE">
      <w:pPr>
        <w:pStyle w:val="IntenseQuote"/>
        <w:numPr>
          <w:ilvl w:val="0"/>
          <w:numId w:val="28"/>
        </w:numPr>
        <w:spacing w:line="360" w:lineRule="auto"/>
        <w:ind w:left="1134" w:right="-1" w:firstLine="0"/>
        <w:jc w:val="both"/>
        <w:rPr>
          <w:rFonts w:cs="Times New Roman"/>
          <w:szCs w:val="24"/>
        </w:rPr>
      </w:pPr>
      <w:r w:rsidRPr="00555285">
        <w:rPr>
          <w:rFonts w:cs="Times New Roman"/>
          <w:szCs w:val="24"/>
        </w:rPr>
        <w:t>В ал. 1</w:t>
      </w:r>
      <w:r w:rsidR="00202DB6" w:rsidRPr="00555285">
        <w:rPr>
          <w:rFonts w:cs="Times New Roman"/>
          <w:szCs w:val="24"/>
        </w:rPr>
        <w:t>:</w:t>
      </w:r>
    </w:p>
    <w:p w14:paraId="48150195" w14:textId="59128A9D" w:rsidR="008B187C" w:rsidRPr="005813DE" w:rsidRDefault="00202DB6" w:rsidP="00542EC9">
      <w:pPr>
        <w:pStyle w:val="IntenseQuote"/>
        <w:numPr>
          <w:ilvl w:val="0"/>
          <w:numId w:val="0"/>
        </w:numPr>
        <w:spacing w:line="360" w:lineRule="auto"/>
        <w:ind w:left="1211" w:right="-1"/>
        <w:jc w:val="both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 xml:space="preserve">а) </w:t>
      </w:r>
      <w:r w:rsidR="00263AA3">
        <w:rPr>
          <w:rFonts w:cs="Times New Roman"/>
          <w:szCs w:val="24"/>
        </w:rPr>
        <w:t>в т.</w:t>
      </w:r>
      <w:r w:rsidR="008B187C" w:rsidRPr="005813DE">
        <w:rPr>
          <w:rFonts w:cs="Times New Roman"/>
          <w:szCs w:val="24"/>
        </w:rPr>
        <w:t xml:space="preserve"> 2</w:t>
      </w:r>
      <w:r w:rsidRPr="005813DE">
        <w:rPr>
          <w:rFonts w:cs="Times New Roman"/>
          <w:szCs w:val="24"/>
        </w:rPr>
        <w:t xml:space="preserve"> думата „PROFIBUS“ и наклонената черта след нея се заличават;</w:t>
      </w:r>
    </w:p>
    <w:p w14:paraId="53058112" w14:textId="39F94854" w:rsidR="00202DB6" w:rsidRPr="005813DE" w:rsidRDefault="00202DB6" w:rsidP="00542EC9">
      <w:pPr>
        <w:spacing w:after="0" w:line="360" w:lineRule="auto"/>
        <w:ind w:left="503" w:firstLine="708"/>
        <w:contextualSpacing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 xml:space="preserve">б) </w:t>
      </w:r>
      <w:r w:rsidR="00263AA3">
        <w:rPr>
          <w:rFonts w:cs="Times New Roman"/>
          <w:szCs w:val="24"/>
        </w:rPr>
        <w:t>в т.</w:t>
      </w:r>
      <w:r w:rsidRPr="005813DE">
        <w:rPr>
          <w:rFonts w:cs="Times New Roman"/>
          <w:szCs w:val="24"/>
        </w:rPr>
        <w:t xml:space="preserve"> 3 думите </w:t>
      </w:r>
      <w:r w:rsidR="00263AA3">
        <w:rPr>
          <w:rFonts w:cs="Times New Roman"/>
          <w:szCs w:val="24"/>
        </w:rPr>
        <w:t>„(</w:t>
      </w:r>
      <w:r w:rsidRPr="005813DE">
        <w:rPr>
          <w:rFonts w:cs="Times New Roman"/>
          <w:szCs w:val="24"/>
        </w:rPr>
        <w:t>фиг. 48</w:t>
      </w:r>
      <w:r w:rsidR="00263AA3">
        <w:rPr>
          <w:rFonts w:cs="Times New Roman"/>
          <w:szCs w:val="24"/>
        </w:rPr>
        <w:t>)“</w:t>
      </w:r>
      <w:r w:rsidRPr="005813DE">
        <w:rPr>
          <w:rFonts w:cs="Times New Roman"/>
          <w:szCs w:val="24"/>
        </w:rPr>
        <w:t xml:space="preserve"> се заличават;</w:t>
      </w:r>
    </w:p>
    <w:p w14:paraId="0F0C0545" w14:textId="051DC6BE" w:rsidR="00202DB6" w:rsidRPr="002B3832" w:rsidRDefault="00202DB6" w:rsidP="00542EC9">
      <w:pPr>
        <w:spacing w:after="0" w:line="360" w:lineRule="auto"/>
        <w:ind w:left="503" w:firstLine="708"/>
        <w:contextualSpacing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lastRenderedPageBreak/>
        <w:t xml:space="preserve">в) </w:t>
      </w:r>
      <w:r w:rsidR="00263AA3">
        <w:rPr>
          <w:rFonts w:cs="Times New Roman"/>
          <w:szCs w:val="24"/>
        </w:rPr>
        <w:t xml:space="preserve">в т. </w:t>
      </w:r>
      <w:r w:rsidRPr="005813DE">
        <w:rPr>
          <w:rFonts w:cs="Times New Roman"/>
          <w:szCs w:val="24"/>
        </w:rPr>
        <w:t xml:space="preserve">8 </w:t>
      </w:r>
      <w:r w:rsidR="00263AA3">
        <w:rPr>
          <w:rFonts w:cs="Times New Roman"/>
          <w:szCs w:val="24"/>
        </w:rPr>
        <w:t>думата</w:t>
      </w:r>
      <w:r w:rsidRPr="005813DE">
        <w:rPr>
          <w:rFonts w:cs="Times New Roman"/>
          <w:szCs w:val="24"/>
        </w:rPr>
        <w:t xml:space="preserve"> „</w:t>
      </w:r>
      <w:r w:rsidRPr="005813DE">
        <w:rPr>
          <w:rFonts w:cs="Times New Roman"/>
          <w:szCs w:val="24"/>
          <w:lang w:val="en-US"/>
        </w:rPr>
        <w:t xml:space="preserve">GSM” </w:t>
      </w:r>
      <w:r w:rsidRPr="005813DE">
        <w:rPr>
          <w:rFonts w:cs="Times New Roman"/>
          <w:szCs w:val="24"/>
        </w:rPr>
        <w:t xml:space="preserve">се заменя </w:t>
      </w:r>
      <w:r w:rsidRPr="002B3832">
        <w:rPr>
          <w:rFonts w:cs="Times New Roman"/>
          <w:szCs w:val="24"/>
        </w:rPr>
        <w:t>с „</w:t>
      </w:r>
      <w:r w:rsidR="000F0674" w:rsidRPr="002B3832">
        <w:rPr>
          <w:rFonts w:cs="Times New Roman"/>
          <w:szCs w:val="24"/>
        </w:rPr>
        <w:t xml:space="preserve">криптиран </w:t>
      </w:r>
      <w:proofErr w:type="spellStart"/>
      <w:r w:rsidRPr="002B3832">
        <w:rPr>
          <w:rFonts w:cs="Times New Roman"/>
          <w:szCs w:val="24"/>
          <w:lang w:val="en-US"/>
        </w:rPr>
        <w:t>WiFi</w:t>
      </w:r>
      <w:proofErr w:type="spellEnd"/>
      <w:r w:rsidRPr="002B3832">
        <w:rPr>
          <w:rFonts w:cs="Times New Roman"/>
          <w:szCs w:val="24"/>
        </w:rPr>
        <w:t>“</w:t>
      </w:r>
      <w:r w:rsidR="00C03AC5" w:rsidRPr="002B3832">
        <w:rPr>
          <w:rFonts w:cs="Times New Roman"/>
          <w:szCs w:val="24"/>
        </w:rPr>
        <w:t>.</w:t>
      </w:r>
    </w:p>
    <w:p w14:paraId="3EF0B88B" w14:textId="1B967EF1" w:rsidR="00555285" w:rsidRDefault="00C8641D" w:rsidP="008B4ADE">
      <w:pPr>
        <w:pStyle w:val="IntenseQuote"/>
        <w:numPr>
          <w:ilvl w:val="0"/>
          <w:numId w:val="28"/>
        </w:numPr>
        <w:spacing w:line="360" w:lineRule="auto"/>
        <w:ind w:left="1134" w:right="-1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ал.</w:t>
      </w:r>
      <w:r w:rsidR="00D56205" w:rsidRPr="005813DE">
        <w:rPr>
          <w:rFonts w:cs="Times New Roman"/>
          <w:szCs w:val="24"/>
        </w:rPr>
        <w:t xml:space="preserve"> 2:</w:t>
      </w:r>
    </w:p>
    <w:p w14:paraId="228C2CB8" w14:textId="62F39906" w:rsidR="00C8641D" w:rsidRPr="00C8641D" w:rsidRDefault="00C8641D" w:rsidP="00CF5C8F">
      <w:pPr>
        <w:pStyle w:val="IntenseQuote"/>
        <w:numPr>
          <w:ilvl w:val="0"/>
          <w:numId w:val="0"/>
        </w:numPr>
        <w:spacing w:line="360" w:lineRule="auto"/>
        <w:ind w:left="1211" w:right="-1"/>
        <w:jc w:val="both"/>
      </w:pPr>
      <w:r>
        <w:t>а) основният текст се изменя така:</w:t>
      </w:r>
    </w:p>
    <w:p w14:paraId="0B330490" w14:textId="308C28E3" w:rsidR="006B2F1A" w:rsidRPr="00D8063C" w:rsidRDefault="00D8063C" w:rsidP="00C8674A">
      <w:pPr>
        <w:spacing w:after="0" w:line="360" w:lineRule="auto"/>
        <w:ind w:firstLine="1155"/>
        <w:contextualSpacing/>
        <w:jc w:val="both"/>
        <w:rPr>
          <w:rFonts w:eastAsia="Times New Roman"/>
          <w:color w:val="000000"/>
          <w:szCs w:val="24"/>
        </w:rPr>
      </w:pPr>
      <w:r w:rsidRPr="002A0F85">
        <w:rPr>
          <w:rFonts w:eastAsia="Times New Roman"/>
          <w:color w:val="000000"/>
          <w:szCs w:val="24"/>
        </w:rPr>
        <w:t>„</w:t>
      </w:r>
      <w:r w:rsidR="00555285" w:rsidRPr="002A0F85">
        <w:rPr>
          <w:rFonts w:eastAsia="Times New Roman"/>
          <w:color w:val="000000"/>
          <w:szCs w:val="24"/>
        </w:rPr>
        <w:t>(2)</w:t>
      </w:r>
      <w:r w:rsidR="00555285" w:rsidRPr="00666B77">
        <w:rPr>
          <w:rFonts w:eastAsia="Times New Roman"/>
          <w:color w:val="000000"/>
          <w:szCs w:val="24"/>
        </w:rPr>
        <w:t xml:space="preserve"> Операционната система </w:t>
      </w:r>
      <w:r w:rsidR="00022C28">
        <w:rPr>
          <w:rFonts w:eastAsia="Times New Roman"/>
          <w:color w:val="000000"/>
          <w:szCs w:val="24"/>
        </w:rPr>
        <w:t xml:space="preserve">на централният компютър </w:t>
      </w:r>
      <w:r w:rsidR="006B2F1A">
        <w:rPr>
          <w:rFonts w:eastAsia="Times New Roman"/>
          <w:color w:val="000000"/>
          <w:szCs w:val="24"/>
        </w:rPr>
        <w:t>е „</w:t>
      </w:r>
      <w:proofErr w:type="spellStart"/>
      <w:r w:rsidR="006B2F1A">
        <w:rPr>
          <w:rFonts w:eastAsia="Times New Roman"/>
          <w:color w:val="000000"/>
          <w:szCs w:val="24"/>
        </w:rPr>
        <w:t>мултитаскинг</w:t>
      </w:r>
      <w:proofErr w:type="spellEnd"/>
      <w:r w:rsidR="006B2F1A">
        <w:rPr>
          <w:rFonts w:eastAsia="Times New Roman"/>
          <w:color w:val="000000"/>
          <w:szCs w:val="24"/>
        </w:rPr>
        <w:t>“</w:t>
      </w:r>
      <w:r w:rsidR="00555285" w:rsidRPr="00666B77">
        <w:rPr>
          <w:rFonts w:eastAsia="Times New Roman"/>
          <w:color w:val="000000"/>
          <w:szCs w:val="24"/>
        </w:rPr>
        <w:t xml:space="preserve"> (работа по много задачи едновременно)</w:t>
      </w:r>
      <w:r w:rsidR="006B2F1A">
        <w:rPr>
          <w:rFonts w:eastAsia="Times New Roman"/>
          <w:color w:val="000000"/>
          <w:szCs w:val="24"/>
        </w:rPr>
        <w:t xml:space="preserve"> </w:t>
      </w:r>
      <w:r w:rsidR="006B2F1A" w:rsidRPr="00ED4F58">
        <w:t>при пълно проектно натоварване</w:t>
      </w:r>
      <w:r w:rsidR="00555285" w:rsidRPr="00ED4F58">
        <w:rPr>
          <w:rFonts w:eastAsia="Times New Roman"/>
          <w:szCs w:val="24"/>
        </w:rPr>
        <w:t xml:space="preserve"> и</w:t>
      </w:r>
      <w:r w:rsidR="006B2F1A" w:rsidRPr="00ED4F58">
        <w:rPr>
          <w:rFonts w:eastAsia="Times New Roman"/>
          <w:szCs w:val="24"/>
        </w:rPr>
        <w:t xml:space="preserve"> </w:t>
      </w:r>
      <w:r w:rsidR="00C8674A" w:rsidRPr="00ED4F58">
        <w:t>работен цикъл</w:t>
      </w:r>
      <w:r w:rsidR="00ED4F58" w:rsidRPr="00ED4F58">
        <w:t xml:space="preserve">. </w:t>
      </w:r>
      <w:r w:rsidR="00C8674A">
        <w:t>Временно преустановяване на работата е допустимо при планирана техническа профилактика, извършвана по предварител</w:t>
      </w:r>
      <w:r w:rsidR="00ED4F58">
        <w:t>ен</w:t>
      </w:r>
      <w:r w:rsidR="00C8674A">
        <w:t xml:space="preserve"> график и при осигурени мерки за безопасност</w:t>
      </w:r>
      <w:r w:rsidR="00C8674A">
        <w:rPr>
          <w:rFonts w:eastAsia="Times New Roman"/>
          <w:color w:val="000000"/>
          <w:szCs w:val="24"/>
        </w:rPr>
        <w:t xml:space="preserve">. </w:t>
      </w:r>
      <w:r w:rsidR="00555285" w:rsidRPr="00666B77">
        <w:rPr>
          <w:rFonts w:eastAsia="Times New Roman"/>
          <w:color w:val="000000"/>
          <w:szCs w:val="24"/>
        </w:rPr>
        <w:t>Предвиждат се следните интерфейси:</w:t>
      </w:r>
      <w:r>
        <w:rPr>
          <w:rFonts w:eastAsia="Times New Roman"/>
          <w:color w:val="000000"/>
          <w:szCs w:val="24"/>
        </w:rPr>
        <w:t>“</w:t>
      </w:r>
    </w:p>
    <w:p w14:paraId="4D0DA332" w14:textId="496CCD32" w:rsidR="00D56205" w:rsidRPr="005813DE" w:rsidRDefault="00C8641D" w:rsidP="00542EC9">
      <w:pPr>
        <w:pStyle w:val="IntenseQuote"/>
        <w:numPr>
          <w:ilvl w:val="0"/>
          <w:numId w:val="0"/>
        </w:numPr>
        <w:spacing w:line="360" w:lineRule="auto"/>
        <w:ind w:left="1211"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</w:t>
      </w:r>
      <w:r w:rsidR="00D56205" w:rsidRPr="005813DE">
        <w:rPr>
          <w:rFonts w:cs="Times New Roman"/>
          <w:szCs w:val="24"/>
        </w:rPr>
        <w:t>)</w:t>
      </w:r>
      <w:r w:rsidR="00E718CC" w:rsidRPr="005813DE">
        <w:rPr>
          <w:rFonts w:cs="Times New Roman"/>
          <w:szCs w:val="24"/>
        </w:rPr>
        <w:t xml:space="preserve"> </w:t>
      </w:r>
      <w:r w:rsidR="00014BF8">
        <w:rPr>
          <w:rFonts w:cs="Times New Roman"/>
          <w:szCs w:val="24"/>
        </w:rPr>
        <w:t>в т.</w:t>
      </w:r>
      <w:r w:rsidR="00E718CC" w:rsidRPr="005813DE">
        <w:rPr>
          <w:rFonts w:cs="Times New Roman"/>
          <w:szCs w:val="24"/>
        </w:rPr>
        <w:t xml:space="preserve"> 1 думите „PROFIBUS-FMS или“ се заличават;</w:t>
      </w:r>
    </w:p>
    <w:p w14:paraId="71305B7A" w14:textId="46A915D1" w:rsidR="00E718CC" w:rsidRDefault="00C8641D" w:rsidP="00542EC9">
      <w:pPr>
        <w:pStyle w:val="IntenseQuote"/>
        <w:numPr>
          <w:ilvl w:val="0"/>
          <w:numId w:val="0"/>
        </w:numPr>
        <w:spacing w:line="360" w:lineRule="auto"/>
        <w:ind w:left="1211"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 w:rsidR="00E718CC" w:rsidRPr="005813DE">
        <w:rPr>
          <w:rFonts w:cs="Times New Roman"/>
          <w:szCs w:val="24"/>
        </w:rPr>
        <w:t>)</w:t>
      </w:r>
      <w:r w:rsidR="00B26CED" w:rsidRPr="005813D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точка </w:t>
      </w:r>
      <w:r w:rsidR="00B26CED" w:rsidRPr="005813DE">
        <w:rPr>
          <w:rFonts w:cs="Times New Roman"/>
          <w:szCs w:val="24"/>
        </w:rPr>
        <w:t xml:space="preserve">3 </w:t>
      </w:r>
      <w:r>
        <w:rPr>
          <w:rFonts w:eastAsia="Times New Roman" w:cs="Times New Roman"/>
          <w:szCs w:val="24"/>
        </w:rPr>
        <w:t>се изменя така:</w:t>
      </w:r>
      <w:r w:rsidR="00B26CED" w:rsidRPr="005813DE">
        <w:rPr>
          <w:rFonts w:cs="Times New Roman"/>
          <w:szCs w:val="24"/>
        </w:rPr>
        <w:t xml:space="preserve"> </w:t>
      </w:r>
    </w:p>
    <w:p w14:paraId="1D884188" w14:textId="10FBE202" w:rsidR="00C8641D" w:rsidRPr="00C8641D" w:rsidRDefault="00C8641D" w:rsidP="00634949">
      <w:pPr>
        <w:ind w:firstLine="1418"/>
      </w:pPr>
      <w:r>
        <w:rPr>
          <w:rFonts w:cs="Times New Roman"/>
          <w:szCs w:val="24"/>
        </w:rPr>
        <w:t xml:space="preserve">„3. </w:t>
      </w:r>
      <w:r w:rsidRPr="00C8641D">
        <w:rPr>
          <w:rFonts w:cs="Times New Roman"/>
          <w:szCs w:val="24"/>
        </w:rPr>
        <w:t>KNX</w:t>
      </w:r>
      <w:r>
        <w:rPr>
          <w:rFonts w:cs="Times New Roman"/>
          <w:szCs w:val="24"/>
        </w:rPr>
        <w:t>;“</w:t>
      </w:r>
    </w:p>
    <w:p w14:paraId="0459D659" w14:textId="5FB6CC17" w:rsidR="00B26CED" w:rsidRPr="005813DE" w:rsidRDefault="00C8641D" w:rsidP="00542EC9">
      <w:pPr>
        <w:pStyle w:val="IntenseQuote"/>
        <w:numPr>
          <w:ilvl w:val="0"/>
          <w:numId w:val="0"/>
        </w:numPr>
        <w:spacing w:line="360" w:lineRule="auto"/>
        <w:ind w:left="1211"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</w:t>
      </w:r>
      <w:r w:rsidR="00B26CED" w:rsidRPr="005813DE">
        <w:rPr>
          <w:rFonts w:cs="Times New Roman"/>
          <w:szCs w:val="24"/>
        </w:rPr>
        <w:t xml:space="preserve">) </w:t>
      </w:r>
      <w:r w:rsidR="00014BF8">
        <w:rPr>
          <w:rFonts w:cs="Times New Roman"/>
          <w:szCs w:val="24"/>
        </w:rPr>
        <w:t>т</w:t>
      </w:r>
      <w:r w:rsidR="00B26CED" w:rsidRPr="005813DE">
        <w:rPr>
          <w:rFonts w:cs="Times New Roman"/>
          <w:szCs w:val="24"/>
        </w:rPr>
        <w:t xml:space="preserve">очка 5 се </w:t>
      </w:r>
      <w:r w:rsidR="00567EF0">
        <w:rPr>
          <w:rFonts w:cs="Times New Roman"/>
          <w:szCs w:val="24"/>
        </w:rPr>
        <w:t>отменя</w:t>
      </w:r>
      <w:r w:rsidR="00B26CED" w:rsidRPr="005813DE">
        <w:rPr>
          <w:rFonts w:cs="Times New Roman"/>
          <w:szCs w:val="24"/>
        </w:rPr>
        <w:t>.</w:t>
      </w:r>
    </w:p>
    <w:p w14:paraId="4A2B8E44" w14:textId="20857004" w:rsidR="005963C7" w:rsidRPr="005813DE" w:rsidRDefault="007350CB" w:rsidP="00542EC9">
      <w:pPr>
        <w:pStyle w:val="Quote"/>
        <w:spacing w:line="360" w:lineRule="auto"/>
        <w:ind w:left="0" w:right="-1" w:firstLine="0"/>
      </w:pPr>
      <w:r w:rsidRPr="005813DE">
        <w:t>Член 581 се изменя така:</w:t>
      </w:r>
    </w:p>
    <w:p w14:paraId="4C6D7198" w14:textId="321AB052" w:rsidR="0041306C" w:rsidRPr="0041306C" w:rsidRDefault="007350CB" w:rsidP="00542EC9">
      <w:pPr>
        <w:pStyle w:val="Quote"/>
        <w:numPr>
          <w:ilvl w:val="0"/>
          <w:numId w:val="0"/>
        </w:numPr>
        <w:spacing w:line="360" w:lineRule="auto"/>
        <w:ind w:right="-1" w:firstLine="1134"/>
        <w:rPr>
          <w:rFonts w:eastAsia="Times New Roman"/>
        </w:rPr>
      </w:pPr>
      <w:r w:rsidRPr="005813DE">
        <w:t>„</w:t>
      </w:r>
      <w:r w:rsidRPr="005813DE">
        <w:rPr>
          <w:rFonts w:eastAsia="Times New Roman"/>
        </w:rPr>
        <w:t>Чл. 581. Компютърът с база данни съхранява/запаметява информация на всички данни от процесите и параметри</w:t>
      </w:r>
      <w:r w:rsidR="00ED7DE2">
        <w:rPr>
          <w:rFonts w:eastAsia="Times New Roman"/>
        </w:rPr>
        <w:t>те</w:t>
      </w:r>
      <w:r w:rsidRPr="005813DE">
        <w:rPr>
          <w:rFonts w:eastAsia="Times New Roman"/>
        </w:rPr>
        <w:t xml:space="preserve"> на тунела</w:t>
      </w:r>
      <w:r w:rsidR="004066F6" w:rsidRPr="005813DE">
        <w:rPr>
          <w:rFonts w:eastAsia="Times New Roman"/>
        </w:rPr>
        <w:t xml:space="preserve"> под формата на </w:t>
      </w:r>
      <w:r w:rsidR="0041306C" w:rsidRPr="005813DE">
        <w:rPr>
          <w:rFonts w:eastAsia="Times New Roman"/>
        </w:rPr>
        <w:t xml:space="preserve">SQL </w:t>
      </w:r>
      <w:r w:rsidR="004066F6" w:rsidRPr="005813DE">
        <w:rPr>
          <w:rFonts w:eastAsia="Times New Roman"/>
        </w:rPr>
        <w:t xml:space="preserve">база данни. </w:t>
      </w:r>
      <w:r w:rsidRPr="005813DE">
        <w:rPr>
          <w:rFonts w:eastAsia="Times New Roman"/>
        </w:rPr>
        <w:t xml:space="preserve">Данните се предоставят на разположение на останалите участници в системата на принципа клиент/сървър. </w:t>
      </w:r>
      <w:r w:rsidR="00ED7DE2">
        <w:rPr>
          <w:rFonts w:eastAsia="Times New Roman"/>
        </w:rPr>
        <w:t>В</w:t>
      </w:r>
      <w:r w:rsidRPr="005813DE">
        <w:rPr>
          <w:rFonts w:eastAsia="Times New Roman"/>
        </w:rPr>
        <w:t>сички документи, работни доклади, оперативни дневници и работни указания  се съхраняват в</w:t>
      </w:r>
      <w:r w:rsidR="0041306C">
        <w:rPr>
          <w:rFonts w:eastAsia="Times New Roman"/>
        </w:rPr>
        <w:t xml:space="preserve"> базата</w:t>
      </w:r>
      <w:r w:rsidRPr="005813DE">
        <w:rPr>
          <w:rFonts w:eastAsia="Times New Roman"/>
        </w:rPr>
        <w:t xml:space="preserve"> данни. Всички налични данни могат да бъдат преобразувани в стандартизиран</w:t>
      </w:r>
      <w:r w:rsidR="0041306C">
        <w:rPr>
          <w:rFonts w:eastAsia="Times New Roman"/>
        </w:rPr>
        <w:t>и</w:t>
      </w:r>
      <w:r w:rsidRPr="005813DE">
        <w:rPr>
          <w:rFonts w:eastAsia="Times New Roman"/>
        </w:rPr>
        <w:t xml:space="preserve"> формат</w:t>
      </w:r>
      <w:r w:rsidR="0041306C">
        <w:rPr>
          <w:rFonts w:eastAsia="Times New Roman"/>
        </w:rPr>
        <w:t>и</w:t>
      </w:r>
      <w:r w:rsidRPr="005813DE">
        <w:rPr>
          <w:rFonts w:eastAsia="Times New Roman"/>
        </w:rPr>
        <w:t xml:space="preserve"> (RTF, ASCII, HTML, PDF) с възможност за търсене по ключова дума. Компютърът за </w:t>
      </w:r>
      <w:r w:rsidR="0041306C">
        <w:rPr>
          <w:rFonts w:eastAsia="Times New Roman"/>
        </w:rPr>
        <w:t>база</w:t>
      </w:r>
      <w:r w:rsidR="0041306C" w:rsidRPr="005813DE">
        <w:rPr>
          <w:rFonts w:eastAsia="Times New Roman"/>
        </w:rPr>
        <w:t xml:space="preserve"> </w:t>
      </w:r>
      <w:r w:rsidRPr="005813DE">
        <w:rPr>
          <w:rFonts w:eastAsia="Times New Roman"/>
        </w:rPr>
        <w:t xml:space="preserve">данни се реализира </w:t>
      </w:r>
      <w:r w:rsidR="0041306C">
        <w:rPr>
          <w:rFonts w:eastAsia="Times New Roman"/>
        </w:rPr>
        <w:t>с</w:t>
      </w:r>
      <w:r w:rsidR="0041306C" w:rsidRPr="005813DE">
        <w:rPr>
          <w:rFonts w:eastAsia="Times New Roman"/>
        </w:rPr>
        <w:t xml:space="preserve"> </w:t>
      </w:r>
      <w:r w:rsidRPr="005813DE">
        <w:rPr>
          <w:rFonts w:eastAsia="Times New Roman"/>
        </w:rPr>
        <w:t>RAID-</w:t>
      </w:r>
      <w:proofErr w:type="spellStart"/>
      <w:r w:rsidRPr="005813DE">
        <w:rPr>
          <w:rFonts w:eastAsia="Times New Roman"/>
        </w:rPr>
        <w:t>Controller</w:t>
      </w:r>
      <w:proofErr w:type="spellEnd"/>
      <w:r w:rsidRPr="005813DE">
        <w:rPr>
          <w:rFonts w:eastAsia="Times New Roman"/>
        </w:rPr>
        <w:t xml:space="preserve"> (</w:t>
      </w:r>
      <w:r w:rsidR="0041306C">
        <w:rPr>
          <w:rFonts w:eastAsia="Times New Roman"/>
        </w:rPr>
        <w:t xml:space="preserve">система за </w:t>
      </w:r>
      <w:r w:rsidRPr="005813DE">
        <w:rPr>
          <w:rFonts w:eastAsia="Times New Roman"/>
        </w:rPr>
        <w:t>управление на няколко хард диска едновременно).“</w:t>
      </w:r>
      <w:r w:rsidR="006C0898">
        <w:rPr>
          <w:rFonts w:eastAsia="Times New Roman"/>
        </w:rPr>
        <w:t>.</w:t>
      </w:r>
    </w:p>
    <w:p w14:paraId="6C89A05B" w14:textId="6B4ADD5A" w:rsidR="001553F8" w:rsidRPr="005813DE" w:rsidRDefault="001553F8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rPr>
          <w:rFonts w:eastAsia="Times New Roman"/>
        </w:rPr>
        <w:t>В чл</w:t>
      </w:r>
      <w:r w:rsidR="00014BF8">
        <w:rPr>
          <w:rFonts w:eastAsia="Times New Roman"/>
        </w:rPr>
        <w:t>.</w:t>
      </w:r>
      <w:r w:rsidR="006C0898">
        <w:rPr>
          <w:rFonts w:eastAsia="Times New Roman"/>
        </w:rPr>
        <w:t xml:space="preserve"> 582</w:t>
      </w:r>
      <w:r w:rsidRPr="005813DE">
        <w:rPr>
          <w:rFonts w:eastAsia="Times New Roman"/>
        </w:rPr>
        <w:t xml:space="preserve"> ал. 1 </w:t>
      </w:r>
      <w:r w:rsidRPr="005813DE">
        <w:t>последн</w:t>
      </w:r>
      <w:r w:rsidR="004447F2">
        <w:t>ите две изречения се заличават, а</w:t>
      </w:r>
      <w:r w:rsidRPr="005813DE">
        <w:t xml:space="preserve"> т. 1 и 2</w:t>
      </w:r>
      <w:r w:rsidR="004447F2">
        <w:t xml:space="preserve"> се отменят</w:t>
      </w:r>
      <w:r w:rsidRPr="005813DE">
        <w:t>.</w:t>
      </w:r>
    </w:p>
    <w:p w14:paraId="76D9A177" w14:textId="742DE01B" w:rsidR="001553F8" w:rsidRPr="005813DE" w:rsidRDefault="001553F8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rPr>
          <w:rFonts w:eastAsia="Times New Roman"/>
        </w:rPr>
        <w:t xml:space="preserve">Член 583 се </w:t>
      </w:r>
      <w:r w:rsidR="00744858">
        <w:rPr>
          <w:rFonts w:eastAsia="Times New Roman"/>
        </w:rPr>
        <w:t>отменя</w:t>
      </w:r>
      <w:r w:rsidRPr="005813DE">
        <w:rPr>
          <w:rFonts w:eastAsia="Times New Roman"/>
        </w:rPr>
        <w:t>.</w:t>
      </w:r>
    </w:p>
    <w:p w14:paraId="16144D57" w14:textId="7EB723F6" w:rsidR="001553F8" w:rsidRPr="005813DE" w:rsidRDefault="001553F8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rPr>
          <w:rFonts w:eastAsia="Times New Roman"/>
        </w:rPr>
        <w:t>В чл. 585 се изменя така:</w:t>
      </w:r>
    </w:p>
    <w:p w14:paraId="52EB7FE3" w14:textId="54E2EFB5" w:rsidR="001553F8" w:rsidRPr="005813DE" w:rsidRDefault="001553F8" w:rsidP="00542EC9">
      <w:pPr>
        <w:pStyle w:val="Quote"/>
        <w:numPr>
          <w:ilvl w:val="0"/>
          <w:numId w:val="0"/>
        </w:numPr>
        <w:spacing w:line="360" w:lineRule="auto"/>
        <w:ind w:right="-1" w:firstLine="1134"/>
      </w:pPr>
      <w:r w:rsidRPr="005813DE">
        <w:t>„</w:t>
      </w:r>
      <w:r w:rsidRPr="005813DE">
        <w:rPr>
          <w:rFonts w:eastAsia="Times New Roman"/>
        </w:rPr>
        <w:t>Чл. 585. Системата за комуникация осъществява връзка между компютъра за управление и блоковете за управление. Мрежовата топология се реализира като пръстен от кабели с оптични влакна.“</w:t>
      </w:r>
      <w:r w:rsidR="006C0898">
        <w:rPr>
          <w:rFonts w:eastAsia="Times New Roman"/>
        </w:rPr>
        <w:t>.</w:t>
      </w:r>
    </w:p>
    <w:p w14:paraId="1FCECD3F" w14:textId="06064C04" w:rsidR="001553F8" w:rsidRDefault="001553F8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rPr>
          <w:rFonts w:eastAsia="Times New Roman"/>
        </w:rPr>
        <w:t xml:space="preserve">Член 586 се </w:t>
      </w:r>
      <w:r w:rsidR="00744858">
        <w:rPr>
          <w:rFonts w:eastAsia="Times New Roman"/>
        </w:rPr>
        <w:t>отменя</w:t>
      </w:r>
      <w:r w:rsidRPr="005813DE">
        <w:rPr>
          <w:rFonts w:eastAsia="Times New Roman"/>
        </w:rPr>
        <w:t>.</w:t>
      </w:r>
    </w:p>
    <w:p w14:paraId="6F54ECC9" w14:textId="2A43F624" w:rsidR="00225B9D" w:rsidRPr="005813DE" w:rsidRDefault="00225B9D" w:rsidP="00027540">
      <w:pPr>
        <w:pStyle w:val="Quote"/>
        <w:spacing w:line="360" w:lineRule="auto"/>
        <w:ind w:left="0" w:right="-1" w:firstLine="0"/>
      </w:pPr>
      <w:r>
        <w:rPr>
          <w:rFonts w:eastAsia="Times New Roman"/>
        </w:rPr>
        <w:t>В чл. 596</w:t>
      </w:r>
      <w:r w:rsidRPr="005813DE">
        <w:rPr>
          <w:rFonts w:eastAsia="Times New Roman"/>
        </w:rPr>
        <w:t xml:space="preserve"> </w:t>
      </w:r>
      <w:r w:rsidRPr="005813DE">
        <w:t>се правят следните изменения и допълнения:</w:t>
      </w:r>
    </w:p>
    <w:p w14:paraId="3A9EEDBA" w14:textId="110386E9" w:rsidR="00225B9D" w:rsidRDefault="00225B9D" w:rsidP="008B4ADE">
      <w:pPr>
        <w:pStyle w:val="IntenseQuote"/>
        <w:numPr>
          <w:ilvl w:val="0"/>
          <w:numId w:val="27"/>
        </w:numPr>
        <w:spacing w:line="360" w:lineRule="auto"/>
        <w:ind w:left="1134" w:right="-1" w:firstLine="0"/>
        <w:jc w:val="both"/>
      </w:pPr>
      <w:r>
        <w:t xml:space="preserve"> Създава се нова ал. 3</w:t>
      </w:r>
    </w:p>
    <w:p w14:paraId="08B51187" w14:textId="558E731C" w:rsidR="00766C1D" w:rsidRPr="002B3832" w:rsidRDefault="00225B9D" w:rsidP="00EF540E">
      <w:pPr>
        <w:pStyle w:val="Quote"/>
        <w:numPr>
          <w:ilvl w:val="0"/>
          <w:numId w:val="0"/>
        </w:numPr>
        <w:spacing w:line="360" w:lineRule="auto"/>
        <w:ind w:right="-1" w:firstLine="1134"/>
        <w:rPr>
          <w:rFonts w:eastAsia="Times New Roman"/>
        </w:rPr>
      </w:pPr>
      <w:r w:rsidRPr="005813DE">
        <w:t>„</w:t>
      </w:r>
      <w:r w:rsidRPr="005813DE">
        <w:rPr>
          <w:rFonts w:eastAsia="Times New Roman"/>
        </w:rPr>
        <w:t xml:space="preserve">(3) Записите от видеонаблюдението се </w:t>
      </w:r>
      <w:r w:rsidRPr="002B3832">
        <w:rPr>
          <w:rFonts w:eastAsia="Times New Roman"/>
        </w:rPr>
        <w:t>съхраняват за</w:t>
      </w:r>
      <w:r w:rsidR="00766C1D" w:rsidRPr="002B3832">
        <w:rPr>
          <w:rFonts w:eastAsia="Times New Roman"/>
        </w:rPr>
        <w:t xml:space="preserve"> период, не по-дълъг от необходимия за целите, за които се обработват, в съответствие с</w:t>
      </w:r>
      <w:r w:rsidR="0029340A" w:rsidRPr="002B3832">
        <w:rPr>
          <w:rFonts w:eastAsia="Times New Roman"/>
        </w:rPr>
        <w:t xml:space="preserve">ъс </w:t>
      </w:r>
      <w:r w:rsidR="00766C1D" w:rsidRPr="002B3832">
        <w:rPr>
          <w:rFonts w:eastAsia="Times New Roman"/>
        </w:rPr>
        <w:t>Закона за защита на личните данни.“</w:t>
      </w:r>
      <w:r w:rsidR="006C0898">
        <w:rPr>
          <w:rFonts w:eastAsia="Times New Roman"/>
        </w:rPr>
        <w:t>;</w:t>
      </w:r>
    </w:p>
    <w:p w14:paraId="75029818" w14:textId="7BA9533A" w:rsidR="009A7E81" w:rsidRPr="00DE3E12" w:rsidRDefault="00936CC6" w:rsidP="008B4ADE">
      <w:pPr>
        <w:pStyle w:val="IntenseQuote"/>
        <w:numPr>
          <w:ilvl w:val="0"/>
          <w:numId w:val="27"/>
        </w:numPr>
        <w:spacing w:line="360" w:lineRule="auto"/>
        <w:ind w:left="1134" w:right="-1" w:firstLine="0"/>
        <w:jc w:val="both"/>
      </w:pPr>
      <w:r>
        <w:lastRenderedPageBreak/>
        <w:t>Досегашните</w:t>
      </w:r>
      <w:r w:rsidR="00225B9D">
        <w:t xml:space="preserve"> </w:t>
      </w:r>
      <w:r w:rsidR="00ED7DE2">
        <w:t>ал.</w:t>
      </w:r>
      <w:r w:rsidR="00225B9D">
        <w:t xml:space="preserve"> 3</w:t>
      </w:r>
      <w:r w:rsidR="00ED7DE2">
        <w:t>-</w:t>
      </w:r>
      <w:r w:rsidR="00225B9D">
        <w:t xml:space="preserve">5 стават </w:t>
      </w:r>
      <w:r w:rsidR="00ED7DE2">
        <w:t xml:space="preserve">съответно </w:t>
      </w:r>
      <w:r w:rsidR="00225B9D">
        <w:t>ал. 4</w:t>
      </w:r>
      <w:r w:rsidR="00ED7DE2">
        <w:t>-</w:t>
      </w:r>
      <w:r w:rsidR="00225B9D">
        <w:t>6.</w:t>
      </w:r>
    </w:p>
    <w:p w14:paraId="4C41A893" w14:textId="47386A32" w:rsidR="00B913C4" w:rsidRPr="005813DE" w:rsidRDefault="003B66CD" w:rsidP="00027540">
      <w:pPr>
        <w:pStyle w:val="Quote"/>
        <w:spacing w:line="360" w:lineRule="auto"/>
        <w:ind w:left="0" w:right="-1" w:firstLine="0"/>
      </w:pPr>
      <w:r w:rsidRPr="005813DE">
        <w:t>Член 602 се изменя така:</w:t>
      </w:r>
    </w:p>
    <w:p w14:paraId="59C5B236" w14:textId="4CFCEF7A" w:rsidR="00D75017" w:rsidRPr="005813DE" w:rsidRDefault="003B66CD" w:rsidP="00542EC9">
      <w:pPr>
        <w:pStyle w:val="Quote"/>
        <w:numPr>
          <w:ilvl w:val="0"/>
          <w:numId w:val="0"/>
        </w:numPr>
        <w:spacing w:line="360" w:lineRule="auto"/>
        <w:ind w:right="-1" w:firstLine="1134"/>
      </w:pPr>
      <w:r w:rsidRPr="005813DE">
        <w:t>„</w:t>
      </w:r>
      <w:r w:rsidR="00407399" w:rsidRPr="005813DE">
        <w:rPr>
          <w:rFonts w:eastAsia="Times New Roman"/>
        </w:rPr>
        <w:t>Чл. 602. Пътните тунели, в които има видеонаблюдение, и тунелни портали и евакуационни зони (например напречни и пешеходни преходи) се оборудват вътре и на вход/изход с високоговорители, по които се предават съобщения с информация за участниците в движението (съобщения на живо или предварително записан текст). Ръчно управление на системата (включване и изключване, както и водене на евакуацията с приоритетен микрофон) се предвижда от пункта с 24 часово дежурство, както и от контролно-командния пост на тунела.“.</w:t>
      </w:r>
    </w:p>
    <w:p w14:paraId="7164634B" w14:textId="3301F0B9" w:rsidR="0064763B" w:rsidRPr="005813DE" w:rsidRDefault="00F573C5" w:rsidP="00542EC9">
      <w:pPr>
        <w:pStyle w:val="Quote"/>
        <w:spacing w:line="360" w:lineRule="auto"/>
        <w:ind w:left="0" w:right="-1" w:firstLine="0"/>
        <w:rPr>
          <w:rFonts w:eastAsia="Times New Roman"/>
        </w:rPr>
      </w:pPr>
      <w:r w:rsidRPr="005813DE">
        <w:rPr>
          <w:rFonts w:eastAsia="Times New Roman"/>
        </w:rPr>
        <w:t>В чл. 604 се правят следните изменения и допълнения:</w:t>
      </w:r>
    </w:p>
    <w:p w14:paraId="7290D859" w14:textId="77777777" w:rsidR="00D75017" w:rsidRPr="005813DE" w:rsidRDefault="009A7957" w:rsidP="008B4ADE">
      <w:pPr>
        <w:pStyle w:val="IntenseQuote"/>
        <w:numPr>
          <w:ilvl w:val="0"/>
          <w:numId w:val="7"/>
        </w:numPr>
        <w:spacing w:line="360" w:lineRule="auto"/>
        <w:ind w:left="1134" w:right="-1" w:firstLine="0"/>
        <w:jc w:val="both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 xml:space="preserve"> </w:t>
      </w:r>
      <w:r w:rsidR="00972BB5" w:rsidRPr="005813DE">
        <w:rPr>
          <w:rFonts w:cs="Times New Roman"/>
          <w:szCs w:val="24"/>
        </w:rPr>
        <w:t>В ал.</w:t>
      </w:r>
      <w:r w:rsidR="00767783" w:rsidRPr="005813DE">
        <w:rPr>
          <w:rFonts w:cs="Times New Roman"/>
          <w:szCs w:val="24"/>
        </w:rPr>
        <w:t xml:space="preserve"> 1</w:t>
      </w:r>
      <w:r w:rsidR="00D75017" w:rsidRPr="005813DE">
        <w:rPr>
          <w:rFonts w:cs="Times New Roman"/>
          <w:szCs w:val="24"/>
        </w:rPr>
        <w:t>:</w:t>
      </w:r>
    </w:p>
    <w:p w14:paraId="53719A78" w14:textId="58A73ACF" w:rsidR="00767783" w:rsidRPr="005813DE" w:rsidRDefault="00D75017" w:rsidP="00542EC9">
      <w:pPr>
        <w:pStyle w:val="IntenseQuote"/>
        <w:numPr>
          <w:ilvl w:val="0"/>
          <w:numId w:val="0"/>
        </w:numPr>
        <w:spacing w:line="360" w:lineRule="auto"/>
        <w:ind w:left="1211" w:right="-1"/>
        <w:jc w:val="both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 xml:space="preserve">а) </w:t>
      </w:r>
      <w:r w:rsidR="00333BB4">
        <w:rPr>
          <w:rFonts w:cs="Times New Roman"/>
          <w:szCs w:val="24"/>
        </w:rPr>
        <w:t xml:space="preserve">в основния текст </w:t>
      </w:r>
      <w:r w:rsidR="00767783" w:rsidRPr="005813DE">
        <w:rPr>
          <w:rFonts w:cs="Times New Roman"/>
          <w:szCs w:val="24"/>
        </w:rPr>
        <w:t>думите „</w:t>
      </w:r>
      <w:r w:rsidR="00767783" w:rsidRPr="005813DE">
        <w:rPr>
          <w:rFonts w:eastAsia="Times New Roman" w:cs="Times New Roman"/>
          <w:szCs w:val="24"/>
        </w:rPr>
        <w:t>на уредбите се спазват следните изисквания“ се заменят с „</w:t>
      </w:r>
      <w:r w:rsidR="00767783" w:rsidRPr="005813DE">
        <w:rPr>
          <w:rFonts w:cs="Times New Roman"/>
          <w:szCs w:val="24"/>
        </w:rPr>
        <w:t>да се спазват приложимите изисквания на СД CEN/TS 54-32</w:t>
      </w:r>
      <w:r w:rsidR="00A71AC1">
        <w:rPr>
          <w:rFonts w:cs="Times New Roman"/>
          <w:szCs w:val="24"/>
          <w:lang w:val="en-US"/>
        </w:rPr>
        <w:t xml:space="preserve"> </w:t>
      </w:r>
      <w:r w:rsidR="00A71AC1" w:rsidRPr="00C56AB3">
        <w:rPr>
          <w:rStyle w:val="Strong"/>
          <w:b w:val="0"/>
        </w:rPr>
        <w:t>„</w:t>
      </w:r>
      <w:proofErr w:type="spellStart"/>
      <w:r w:rsidR="00A71AC1" w:rsidRPr="00C56AB3">
        <w:t>Пожароизвестителни</w:t>
      </w:r>
      <w:proofErr w:type="spellEnd"/>
      <w:r w:rsidR="00A71AC1" w:rsidRPr="00C56AB3">
        <w:t xml:space="preserve"> системи. Част 32: Планиране, проектиране, монтиране, въвеждане в експлоатация, използване и поддържане на система за гласово сигнализиране на тревога</w:t>
      </w:r>
      <w:r w:rsidR="00A71AC1">
        <w:t>“</w:t>
      </w:r>
      <w:r w:rsidR="00767783" w:rsidRPr="005813DE">
        <w:rPr>
          <w:rFonts w:cs="Times New Roman"/>
          <w:szCs w:val="24"/>
        </w:rPr>
        <w:t xml:space="preserve"> при следните допълнителни изисквания:“;</w:t>
      </w:r>
    </w:p>
    <w:p w14:paraId="3B20F52E" w14:textId="6E3970B2" w:rsidR="00F97C1E" w:rsidRPr="005813DE" w:rsidRDefault="00D75017" w:rsidP="00542EC9">
      <w:pPr>
        <w:pStyle w:val="IntenseQuote"/>
        <w:numPr>
          <w:ilvl w:val="0"/>
          <w:numId w:val="0"/>
        </w:numPr>
        <w:spacing w:line="360" w:lineRule="auto"/>
        <w:ind w:left="1211" w:right="-1"/>
        <w:jc w:val="both"/>
        <w:rPr>
          <w:rFonts w:cs="Times New Roman"/>
          <w:szCs w:val="24"/>
        </w:rPr>
      </w:pPr>
      <w:r w:rsidRPr="005813DE">
        <w:rPr>
          <w:rFonts w:cs="Times New Roman"/>
          <w:szCs w:val="24"/>
        </w:rPr>
        <w:t>б)</w:t>
      </w:r>
      <w:r w:rsidR="00F97C1E" w:rsidRPr="005813DE">
        <w:rPr>
          <w:rFonts w:cs="Times New Roman"/>
          <w:szCs w:val="24"/>
        </w:rPr>
        <w:t xml:space="preserve"> т</w:t>
      </w:r>
      <w:r w:rsidR="00E0714C">
        <w:rPr>
          <w:rFonts w:cs="Times New Roman"/>
          <w:szCs w:val="24"/>
        </w:rPr>
        <w:t>очка</w:t>
      </w:r>
      <w:r w:rsidR="00F97C1E" w:rsidRPr="005813DE">
        <w:rPr>
          <w:rFonts w:cs="Times New Roman"/>
          <w:szCs w:val="24"/>
        </w:rPr>
        <w:t xml:space="preserve"> 1 се изменя така:</w:t>
      </w:r>
    </w:p>
    <w:p w14:paraId="03AA1BD1" w14:textId="57A22DAC" w:rsidR="00767783" w:rsidRPr="005813DE" w:rsidRDefault="00F97C1E" w:rsidP="00542EC9">
      <w:pPr>
        <w:spacing w:after="0" w:line="360" w:lineRule="auto"/>
        <w:ind w:firstLine="1134"/>
        <w:contextualSpacing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„</w:t>
      </w:r>
      <w:r w:rsidR="00767783" w:rsidRPr="005813DE">
        <w:rPr>
          <w:rFonts w:eastAsia="Times New Roman" w:cs="Times New Roman"/>
          <w:szCs w:val="24"/>
        </w:rPr>
        <w:t xml:space="preserve">1. </w:t>
      </w:r>
      <w:r w:rsidR="00333BB4">
        <w:rPr>
          <w:rFonts w:eastAsia="Times New Roman" w:cs="Times New Roman"/>
          <w:szCs w:val="24"/>
        </w:rPr>
        <w:t>ф</w:t>
      </w:r>
      <w:r w:rsidR="00767783" w:rsidRPr="005813DE">
        <w:rPr>
          <w:rFonts w:eastAsia="Times New Roman" w:cs="Times New Roman"/>
          <w:szCs w:val="24"/>
        </w:rPr>
        <w:t>онов шум не по-малко от 90dB;“</w:t>
      </w:r>
    </w:p>
    <w:p w14:paraId="6CC42C0E" w14:textId="6A415AAF" w:rsidR="00351F2B" w:rsidRPr="005813DE" w:rsidRDefault="00351F2B" w:rsidP="008B4ADE">
      <w:pPr>
        <w:pStyle w:val="IntenseQuote"/>
        <w:numPr>
          <w:ilvl w:val="0"/>
          <w:numId w:val="7"/>
        </w:numPr>
        <w:spacing w:line="360" w:lineRule="auto"/>
        <w:ind w:left="1134" w:right="-1" w:firstLine="0"/>
        <w:jc w:val="both"/>
        <w:rPr>
          <w:rFonts w:eastAsia="Times New Roman" w:cs="Times New Roman"/>
          <w:szCs w:val="24"/>
        </w:rPr>
      </w:pPr>
      <w:r w:rsidRPr="005813DE">
        <w:rPr>
          <w:rFonts w:eastAsia="Times New Roman" w:cs="Times New Roman"/>
          <w:szCs w:val="24"/>
        </w:rPr>
        <w:t>Създава се ал. 3:</w:t>
      </w:r>
    </w:p>
    <w:p w14:paraId="3D7090C0" w14:textId="151F84FC" w:rsidR="00436AAC" w:rsidRPr="00436AAC" w:rsidRDefault="00351F2B" w:rsidP="00542EC9">
      <w:pPr>
        <w:pStyle w:val="Quote"/>
        <w:numPr>
          <w:ilvl w:val="0"/>
          <w:numId w:val="0"/>
        </w:numPr>
        <w:spacing w:line="360" w:lineRule="auto"/>
        <w:ind w:right="-1" w:firstLine="851"/>
        <w:rPr>
          <w:rFonts w:eastAsia="Times New Roman"/>
        </w:rPr>
      </w:pPr>
      <w:r w:rsidRPr="005813DE">
        <w:rPr>
          <w:rFonts w:eastAsia="Times New Roman"/>
        </w:rPr>
        <w:t>„(3) Във всяка тръба на тунела се предвиждат минимум две отделни линии, разположени така, че</w:t>
      </w:r>
      <w:r w:rsidR="00A83A0F">
        <w:rPr>
          <w:rFonts w:eastAsia="Times New Roman"/>
        </w:rPr>
        <w:t xml:space="preserve"> при</w:t>
      </w:r>
      <w:r w:rsidRPr="005813DE">
        <w:rPr>
          <w:rFonts w:eastAsia="Times New Roman"/>
        </w:rPr>
        <w:t xml:space="preserve"> прекъсване</w:t>
      </w:r>
      <w:r w:rsidR="00B9435D">
        <w:rPr>
          <w:rFonts w:eastAsia="Times New Roman"/>
        </w:rPr>
        <w:t xml:space="preserve"> на едната</w:t>
      </w:r>
      <w:r w:rsidR="00A83A0F">
        <w:rPr>
          <w:rFonts w:eastAsia="Times New Roman"/>
        </w:rPr>
        <w:t xml:space="preserve"> кабелна</w:t>
      </w:r>
      <w:r w:rsidR="00A83A0F" w:rsidRPr="005813DE">
        <w:rPr>
          <w:rFonts w:eastAsia="Times New Roman"/>
        </w:rPr>
        <w:t xml:space="preserve"> </w:t>
      </w:r>
      <w:r w:rsidRPr="005813DE">
        <w:rPr>
          <w:rFonts w:eastAsia="Times New Roman"/>
        </w:rPr>
        <w:t>линия да не доведе до цял</w:t>
      </w:r>
      <w:r w:rsidR="000145BE" w:rsidRPr="005813DE">
        <w:rPr>
          <w:rFonts w:eastAsia="Times New Roman"/>
        </w:rPr>
        <w:t xml:space="preserve">остна загуба на </w:t>
      </w:r>
      <w:r w:rsidR="00B9435D">
        <w:rPr>
          <w:rFonts w:eastAsia="Times New Roman"/>
        </w:rPr>
        <w:t xml:space="preserve">звуковото </w:t>
      </w:r>
      <w:r w:rsidR="00E2384C">
        <w:rPr>
          <w:rFonts w:eastAsia="Times New Roman"/>
        </w:rPr>
        <w:t>оповестяване</w:t>
      </w:r>
      <w:r w:rsidR="000145BE" w:rsidRPr="005813DE">
        <w:rPr>
          <w:rFonts w:eastAsia="Times New Roman"/>
        </w:rPr>
        <w:t>.“.</w:t>
      </w:r>
    </w:p>
    <w:p w14:paraId="1506BACA" w14:textId="18B14870" w:rsidR="008F47F5" w:rsidRPr="005813DE" w:rsidRDefault="008F47F5" w:rsidP="00542EC9">
      <w:pPr>
        <w:pStyle w:val="Quote"/>
        <w:spacing w:line="360" w:lineRule="auto"/>
        <w:ind w:left="0" w:right="-1" w:firstLine="0"/>
      </w:pPr>
      <w:r w:rsidRPr="005813DE">
        <w:t xml:space="preserve">В </w:t>
      </w:r>
      <w:proofErr w:type="spellStart"/>
      <w:r w:rsidRPr="005813DE">
        <w:rPr>
          <w:lang w:val="en"/>
        </w:rPr>
        <w:t>приложение</w:t>
      </w:r>
      <w:proofErr w:type="spellEnd"/>
      <w:r w:rsidRPr="005813DE">
        <w:rPr>
          <w:lang w:val="en"/>
        </w:rPr>
        <w:t xml:space="preserve"> № 9 към чл. </w:t>
      </w:r>
      <w:proofErr w:type="gramStart"/>
      <w:r w:rsidRPr="005813DE">
        <w:rPr>
          <w:lang w:val="en"/>
        </w:rPr>
        <w:t>190</w:t>
      </w:r>
      <w:proofErr w:type="gramEnd"/>
      <w:r w:rsidRPr="005813DE">
        <w:rPr>
          <w:lang w:val="en"/>
        </w:rPr>
        <w:t xml:space="preserve">, </w:t>
      </w:r>
      <w:proofErr w:type="spellStart"/>
      <w:r w:rsidRPr="005813DE">
        <w:rPr>
          <w:lang w:val="en"/>
        </w:rPr>
        <w:t>ал</w:t>
      </w:r>
      <w:proofErr w:type="spellEnd"/>
      <w:r w:rsidRPr="005813DE">
        <w:rPr>
          <w:lang w:val="en"/>
        </w:rPr>
        <w:t>. 2</w:t>
      </w:r>
      <w:r w:rsidRPr="005813DE">
        <w:t xml:space="preserve"> думите </w:t>
      </w:r>
      <w:proofErr w:type="gramStart"/>
      <w:r w:rsidRPr="005813DE">
        <w:t>„</w:t>
      </w:r>
      <w:r w:rsidR="00333BB4">
        <w:t>(</w:t>
      </w:r>
      <w:proofErr w:type="spellStart"/>
      <w:proofErr w:type="gramEnd"/>
      <w:r w:rsidRPr="005813DE">
        <w:rPr>
          <w:lang w:val="en"/>
        </w:rPr>
        <w:t>коефициенти</w:t>
      </w:r>
      <w:proofErr w:type="spellEnd"/>
      <w:r w:rsidRPr="005813DE">
        <w:rPr>
          <w:lang w:val="en"/>
        </w:rPr>
        <w:t xml:space="preserve"> за </w:t>
      </w:r>
      <w:proofErr w:type="spellStart"/>
      <w:r w:rsidRPr="005813DE">
        <w:rPr>
          <w:lang w:val="en"/>
        </w:rPr>
        <w:t>натоварване</w:t>
      </w:r>
      <w:proofErr w:type="spellEnd"/>
      <w:r w:rsidR="00333BB4">
        <w:t>)</w:t>
      </w:r>
      <w:r w:rsidR="003C785C">
        <w:t xml:space="preserve">“ </w:t>
      </w:r>
      <w:r w:rsidRPr="005813DE">
        <w:t>се заличават.</w:t>
      </w:r>
    </w:p>
    <w:p w14:paraId="4A44B10A" w14:textId="6E74A9E7" w:rsidR="007A6885" w:rsidRPr="005813DE" w:rsidRDefault="007A6885" w:rsidP="00542EC9">
      <w:pPr>
        <w:pStyle w:val="Quote"/>
        <w:spacing w:line="360" w:lineRule="auto"/>
        <w:ind w:left="0" w:right="-1" w:firstLine="0"/>
      </w:pPr>
      <w:r w:rsidRPr="005813DE">
        <w:t>В приложение № 13 към чл. 365 и чл. 395, т. 2</w:t>
      </w:r>
      <w:r w:rsidR="004A4B2B">
        <w:t>,</w:t>
      </w:r>
      <w:r w:rsidRPr="005813DE">
        <w:t xml:space="preserve"> т</w:t>
      </w:r>
      <w:r w:rsidR="00526C75">
        <w:t>.</w:t>
      </w:r>
      <w:r w:rsidRPr="005813DE">
        <w:t xml:space="preserve"> 7 се изменя така:</w:t>
      </w:r>
    </w:p>
    <w:p w14:paraId="64D2BE28" w14:textId="78EFF023" w:rsidR="009A7644" w:rsidRPr="005813DE" w:rsidRDefault="007A6885" w:rsidP="00542EC9">
      <w:pPr>
        <w:pStyle w:val="Quote"/>
        <w:numPr>
          <w:ilvl w:val="0"/>
          <w:numId w:val="0"/>
        </w:numPr>
        <w:spacing w:line="360" w:lineRule="auto"/>
        <w:ind w:right="-1" w:firstLine="1134"/>
        <w:rPr>
          <w:rFonts w:eastAsia="Calibri"/>
          <w:lang w:val="ru-RU"/>
        </w:rPr>
      </w:pPr>
      <w:r w:rsidRPr="005813DE">
        <w:t>„</w:t>
      </w:r>
      <w:r w:rsidRPr="005813DE">
        <w:rPr>
          <w:rFonts w:eastAsia="Calibri"/>
          <w:lang w:val="ru-RU"/>
        </w:rPr>
        <w:t xml:space="preserve">7. </w:t>
      </w:r>
      <w:r w:rsidR="009A7644" w:rsidRPr="005813DE">
        <w:rPr>
          <w:rFonts w:eastAsia="Calibri"/>
          <w:lang w:val="ru-RU"/>
        </w:rPr>
        <w:t>Ограничаване на мигащите светлини</w:t>
      </w:r>
    </w:p>
    <w:p w14:paraId="7C9FC570" w14:textId="286264E6" w:rsidR="00383679" w:rsidRDefault="007A6885" w:rsidP="00542EC9">
      <w:pPr>
        <w:pStyle w:val="Quote"/>
        <w:numPr>
          <w:ilvl w:val="0"/>
          <w:numId w:val="0"/>
        </w:numPr>
        <w:spacing w:line="360" w:lineRule="auto"/>
        <w:ind w:right="-1" w:firstLine="1134"/>
        <w:rPr>
          <w:rFonts w:eastAsia="Times New Roman"/>
        </w:rPr>
      </w:pPr>
      <w:r w:rsidRPr="00F67215">
        <w:rPr>
          <w:rFonts w:eastAsia="Calibri"/>
          <w:lang w:val="ru-RU"/>
        </w:rPr>
        <w:t xml:space="preserve">Разстоянието между осветителите </w:t>
      </w:r>
      <w:r w:rsidR="0058107E" w:rsidRPr="00F67215">
        <w:rPr>
          <w:rFonts w:eastAsia="Calibri"/>
          <w:lang w:val="ru-RU"/>
        </w:rPr>
        <w:t xml:space="preserve">се </w:t>
      </w:r>
      <w:r w:rsidR="00272379" w:rsidRPr="00F67215">
        <w:rPr>
          <w:rFonts w:eastAsia="Calibri"/>
          <w:lang w:val="ru-RU"/>
        </w:rPr>
        <w:t>определя</w:t>
      </w:r>
      <w:r w:rsidR="0058107E" w:rsidRPr="00F67215">
        <w:rPr>
          <w:rFonts w:eastAsia="Calibri"/>
          <w:lang w:val="ru-RU"/>
        </w:rPr>
        <w:t xml:space="preserve"> </w:t>
      </w:r>
      <w:r w:rsidR="001A2286" w:rsidRPr="00F67215">
        <w:rPr>
          <w:rFonts w:eastAsia="Calibri"/>
          <w:lang w:val="ru-RU"/>
        </w:rPr>
        <w:t xml:space="preserve">така, че </w:t>
      </w:r>
      <w:r w:rsidRPr="00F67215">
        <w:rPr>
          <w:rFonts w:eastAsia="Calibri"/>
          <w:lang w:val="ru-RU"/>
        </w:rPr>
        <w:t xml:space="preserve">честотата на светлинните мигания да не бъде между 4 Hz и 11 Hz при пътуване с проектната скорост и продължителност по-голяма от 20 </w:t>
      </w:r>
      <w:proofErr w:type="spellStart"/>
      <w:r w:rsidRPr="00F67215">
        <w:rPr>
          <w:rFonts w:eastAsia="Calibri"/>
        </w:rPr>
        <w:t>sec</w:t>
      </w:r>
      <w:proofErr w:type="spellEnd"/>
      <w:r w:rsidRPr="00F67215">
        <w:rPr>
          <w:rFonts w:eastAsia="Calibri"/>
          <w:lang w:val="ru-RU"/>
        </w:rPr>
        <w:t>.</w:t>
      </w:r>
      <w:r w:rsidR="009A7644" w:rsidRPr="00F67215">
        <w:rPr>
          <w:rFonts w:eastAsia="Times New Roman"/>
        </w:rPr>
        <w:t>“.</w:t>
      </w:r>
    </w:p>
    <w:p w14:paraId="48F153D8" w14:textId="309FF5F5" w:rsidR="004A4B2B" w:rsidRPr="004A4B2B" w:rsidRDefault="004A4B2B" w:rsidP="00542EC9">
      <w:pPr>
        <w:spacing w:after="0"/>
        <w:contextualSpacing/>
      </w:pPr>
    </w:p>
    <w:p w14:paraId="4219E7DC" w14:textId="25A93687" w:rsidR="00874748" w:rsidRPr="005813DE" w:rsidRDefault="00874748" w:rsidP="00542EC9">
      <w:pPr>
        <w:spacing w:after="0" w:line="360" w:lineRule="auto"/>
        <w:ind w:right="-1"/>
        <w:contextualSpacing/>
        <w:jc w:val="center"/>
        <w:textAlignment w:val="center"/>
        <w:rPr>
          <w:rFonts w:eastAsia="Times New Roman" w:cs="Times New Roman"/>
          <w:b/>
          <w:bCs/>
          <w:szCs w:val="24"/>
          <w:lang w:eastAsia="bg-BG"/>
        </w:rPr>
      </w:pPr>
      <w:r w:rsidRPr="005813DE">
        <w:rPr>
          <w:rFonts w:eastAsia="Times New Roman" w:cs="Times New Roman"/>
          <w:b/>
          <w:bCs/>
          <w:szCs w:val="24"/>
          <w:lang w:eastAsia="bg-BG"/>
        </w:rPr>
        <w:t>Допълнителн</w:t>
      </w:r>
      <w:r w:rsidR="00E0714C">
        <w:rPr>
          <w:rFonts w:eastAsia="Times New Roman" w:cs="Times New Roman"/>
          <w:b/>
          <w:bCs/>
          <w:szCs w:val="24"/>
          <w:lang w:eastAsia="bg-BG"/>
        </w:rPr>
        <w:t>а</w:t>
      </w:r>
      <w:r w:rsidRPr="005813DE">
        <w:rPr>
          <w:rFonts w:eastAsia="Times New Roman" w:cs="Times New Roman"/>
          <w:b/>
          <w:bCs/>
          <w:szCs w:val="24"/>
          <w:lang w:eastAsia="bg-BG"/>
        </w:rPr>
        <w:t xml:space="preserve"> разпоредб</w:t>
      </w:r>
      <w:r w:rsidR="00E0714C">
        <w:rPr>
          <w:rFonts w:eastAsia="Times New Roman" w:cs="Times New Roman"/>
          <w:b/>
          <w:bCs/>
          <w:szCs w:val="24"/>
          <w:lang w:eastAsia="bg-BG"/>
        </w:rPr>
        <w:t>а</w:t>
      </w:r>
    </w:p>
    <w:p w14:paraId="14C4A906" w14:textId="19E551B6" w:rsidR="00874748" w:rsidRPr="005813DE" w:rsidRDefault="003C1BE6" w:rsidP="00542EC9">
      <w:pPr>
        <w:pStyle w:val="Quote"/>
        <w:spacing w:line="360" w:lineRule="auto"/>
        <w:ind w:left="0" w:right="-1" w:firstLine="0"/>
      </w:pPr>
      <w:r>
        <w:t xml:space="preserve">Навсякъде в наредбата думите </w:t>
      </w:r>
      <w:r w:rsidR="000B47CD">
        <w:t xml:space="preserve">„фиг. </w:t>
      </w:r>
      <w:r w:rsidR="00874748" w:rsidRPr="005813DE">
        <w:t>4</w:t>
      </w:r>
      <w:r w:rsidR="0086345E" w:rsidRPr="005813DE">
        <w:t>7</w:t>
      </w:r>
      <w:r w:rsidR="00874748" w:rsidRPr="005813DE">
        <w:t>“ се заменят с „фиг.</w:t>
      </w:r>
      <w:r w:rsidR="000B47CD">
        <w:t xml:space="preserve"> </w:t>
      </w:r>
      <w:r w:rsidR="00874748" w:rsidRPr="005813DE">
        <w:t>4</w:t>
      </w:r>
      <w:r w:rsidR="0086345E" w:rsidRPr="005813DE">
        <w:t>6</w:t>
      </w:r>
      <w:r>
        <w:t>“.</w:t>
      </w:r>
    </w:p>
    <w:p w14:paraId="6200B1FD" w14:textId="6A2997C8" w:rsidR="001A27AF" w:rsidRDefault="001A27AF" w:rsidP="001A27AF">
      <w:pPr>
        <w:rPr>
          <w:lang w:eastAsia="bg-BG"/>
        </w:rPr>
      </w:pPr>
    </w:p>
    <w:p w14:paraId="58B0BCEE" w14:textId="77777777" w:rsidR="004E70A1" w:rsidRPr="001A27AF" w:rsidRDefault="004E70A1" w:rsidP="001A27AF">
      <w:pPr>
        <w:rPr>
          <w:lang w:eastAsia="bg-BG"/>
        </w:rPr>
      </w:pPr>
    </w:p>
    <w:p w14:paraId="14AD9A0F" w14:textId="08A38B83" w:rsidR="00874748" w:rsidRPr="005813DE" w:rsidRDefault="00874748" w:rsidP="00542EC9">
      <w:pPr>
        <w:pStyle w:val="Quote"/>
        <w:numPr>
          <w:ilvl w:val="0"/>
          <w:numId w:val="0"/>
        </w:numPr>
        <w:spacing w:line="360" w:lineRule="auto"/>
        <w:ind w:left="360" w:right="-1" w:hanging="360"/>
        <w:jc w:val="center"/>
        <w:rPr>
          <w:rFonts w:eastAsia="Times New Roman"/>
          <w:b/>
          <w:bCs/>
          <w:lang w:eastAsia="bg-BG"/>
        </w:rPr>
      </w:pPr>
      <w:r w:rsidRPr="005813DE">
        <w:rPr>
          <w:rFonts w:eastAsia="Times New Roman"/>
          <w:b/>
          <w:bCs/>
          <w:lang w:eastAsia="bg-BG"/>
        </w:rPr>
        <w:lastRenderedPageBreak/>
        <w:t>Преходни и заключителни разпоредби</w:t>
      </w:r>
    </w:p>
    <w:p w14:paraId="62FBE73F" w14:textId="77777777" w:rsidR="00874748" w:rsidRPr="005813DE" w:rsidRDefault="00874748" w:rsidP="00542EC9">
      <w:pPr>
        <w:pStyle w:val="Quote"/>
        <w:spacing w:line="360" w:lineRule="auto"/>
        <w:ind w:left="0" w:right="-1" w:firstLine="0"/>
      </w:pPr>
      <w:r w:rsidRPr="005813DE">
        <w:t>(1) Започнатите производства по одобряване на инвестиционен проект и издаване на разрешение за строеж до влизането в сила на наредбата се довършват по досегашния ред.</w:t>
      </w:r>
    </w:p>
    <w:p w14:paraId="74E345C2" w14:textId="77777777" w:rsidR="00874748" w:rsidRPr="005813DE" w:rsidRDefault="00874748" w:rsidP="00542EC9">
      <w:pPr>
        <w:pStyle w:val="Quote"/>
        <w:numPr>
          <w:ilvl w:val="0"/>
          <w:numId w:val="0"/>
        </w:numPr>
        <w:spacing w:line="360" w:lineRule="auto"/>
        <w:ind w:right="-1" w:firstLine="851"/>
      </w:pPr>
      <w:r w:rsidRPr="000E13ED">
        <w:t>(2) За започнато производство по одобряване на инвестиционен проект и издаване на разрешение за строеж се счита датата на внасяне на инвестиционния проект за одобряване от компетентния орган. За започнато производство се счита и наличието на съгласуван идеен инвестиционен проект.</w:t>
      </w:r>
    </w:p>
    <w:p w14:paraId="4580CD2D" w14:textId="78CF6482" w:rsidR="00CA4C00" w:rsidRDefault="00874748" w:rsidP="00986114">
      <w:pPr>
        <w:pStyle w:val="Quote"/>
        <w:spacing w:line="360" w:lineRule="auto"/>
        <w:ind w:left="0" w:right="-1" w:firstLine="0"/>
        <w:rPr>
          <w:lang w:val="en-US"/>
        </w:rPr>
      </w:pPr>
      <w:r w:rsidRPr="005813DE">
        <w:t>Наредбата влиза в сила</w:t>
      </w:r>
      <w:r w:rsidR="000476D0">
        <w:t xml:space="preserve"> </w:t>
      </w:r>
      <w:r w:rsidR="00134939">
        <w:t>тридесет и шест</w:t>
      </w:r>
      <w:r w:rsidR="00792952" w:rsidRPr="002B3832">
        <w:t xml:space="preserve"> </w:t>
      </w:r>
      <w:r w:rsidR="00C518FE" w:rsidRPr="002B3832">
        <w:t>месеца</w:t>
      </w:r>
      <w:r w:rsidR="000476D0" w:rsidRPr="002B3832">
        <w:t xml:space="preserve"> след</w:t>
      </w:r>
      <w:r w:rsidRPr="002B3832">
        <w:t xml:space="preserve"> обнародването </w:t>
      </w:r>
      <w:r w:rsidRPr="005813DE">
        <w:t>ѝ в „Държавен вестник“.</w:t>
      </w:r>
      <w:r w:rsidRPr="005813DE">
        <w:rPr>
          <w:lang w:val="en-US"/>
        </w:rPr>
        <w:t xml:space="preserve"> </w:t>
      </w:r>
    </w:p>
    <w:p w14:paraId="474FB847" w14:textId="585D48BE" w:rsidR="00CA4C00" w:rsidRDefault="00CA4C00" w:rsidP="00CA4C00">
      <w:pPr>
        <w:rPr>
          <w:lang w:val="en-US"/>
        </w:rPr>
      </w:pPr>
    </w:p>
    <w:p w14:paraId="08AECCA2" w14:textId="698EAAD7" w:rsidR="00CA4C00" w:rsidRPr="00CA4C00" w:rsidRDefault="00CA4C00" w:rsidP="00CA4C00">
      <w:pPr>
        <w:tabs>
          <w:tab w:val="left" w:pos="2040"/>
        </w:tabs>
        <w:rPr>
          <w:b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</w:rPr>
        <w:t>НИКОЛАЙ НАЙДЕНОВ</w:t>
      </w:r>
    </w:p>
    <w:p w14:paraId="34ED2829" w14:textId="77777777" w:rsidR="00CA4C00" w:rsidRPr="00CA4C00" w:rsidRDefault="00CA4C00" w:rsidP="00CA4C00">
      <w:pPr>
        <w:tabs>
          <w:tab w:val="left" w:pos="2040"/>
        </w:tabs>
        <w:rPr>
          <w:b/>
          <w:lang w:val="en-US"/>
        </w:rPr>
      </w:pPr>
    </w:p>
    <w:p w14:paraId="092A8769" w14:textId="37FE1BCB" w:rsidR="00CA4C00" w:rsidRPr="00CA4C00" w:rsidRDefault="00CA4C00" w:rsidP="00CA4C00">
      <w:pPr>
        <w:tabs>
          <w:tab w:val="left" w:pos="2040"/>
        </w:tabs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CA4C00">
        <w:rPr>
          <w:b/>
          <w:lang w:val="en-US"/>
        </w:rPr>
        <w:t xml:space="preserve">МИНИСТЪР НА РЕГИОНАЛНОТО </w:t>
      </w:r>
    </w:p>
    <w:p w14:paraId="0DBC8FC5" w14:textId="1C016ADD" w:rsidR="007F4447" w:rsidRPr="00CA4C00" w:rsidRDefault="00CA4C00" w:rsidP="00CA4C00">
      <w:pPr>
        <w:tabs>
          <w:tab w:val="left" w:pos="2040"/>
        </w:tabs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CA4C00">
        <w:rPr>
          <w:b/>
          <w:lang w:val="en-US"/>
        </w:rPr>
        <w:t>РАЗВИТИЕ И БЛАГОУСТРОЙСТВОТО</w:t>
      </w:r>
    </w:p>
    <w:sectPr w:rsidR="007F4447" w:rsidRPr="00CA4C00" w:rsidSect="00AF671B">
      <w:footerReference w:type="default" r:id="rId12"/>
      <w:headerReference w:type="first" r:id="rId13"/>
      <w:pgSz w:w="12240" w:h="15840"/>
      <w:pgMar w:top="993" w:right="1041" w:bottom="851" w:left="1418" w:header="720" w:footer="22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201EA" w14:textId="77777777" w:rsidR="005373D9" w:rsidRDefault="005373D9" w:rsidP="006774CC">
      <w:pPr>
        <w:spacing w:after="0" w:line="240" w:lineRule="auto"/>
      </w:pPr>
      <w:r>
        <w:separator/>
      </w:r>
    </w:p>
    <w:p w14:paraId="1A603FC2" w14:textId="77777777" w:rsidR="005373D9" w:rsidRDefault="005373D9"/>
  </w:endnote>
  <w:endnote w:type="continuationSeparator" w:id="0">
    <w:p w14:paraId="72AA7F0F" w14:textId="77777777" w:rsidR="005373D9" w:rsidRDefault="005373D9" w:rsidP="006774CC">
      <w:pPr>
        <w:spacing w:after="0" w:line="240" w:lineRule="auto"/>
      </w:pPr>
      <w:r>
        <w:continuationSeparator/>
      </w:r>
    </w:p>
    <w:p w14:paraId="11D95505" w14:textId="77777777" w:rsidR="005373D9" w:rsidRDefault="00537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5AE94" w14:textId="244F11BF" w:rsidR="00A148F3" w:rsidRPr="00EE3BAC" w:rsidRDefault="00A148F3" w:rsidP="00F30CFF">
    <w:pPr>
      <w:pStyle w:val="Footer"/>
      <w:jc w:val="center"/>
      <w:rPr>
        <w:rFonts w:cs="Times New Roman"/>
        <w:noProof/>
        <w:szCs w:val="24"/>
      </w:rPr>
    </w:pPr>
  </w:p>
  <w:p w14:paraId="2BFF9664" w14:textId="0A040E1B" w:rsidR="00A148F3" w:rsidRDefault="00A148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6BC43" w14:textId="77777777" w:rsidR="005373D9" w:rsidRDefault="005373D9" w:rsidP="006774CC">
      <w:pPr>
        <w:spacing w:after="0" w:line="240" w:lineRule="auto"/>
      </w:pPr>
      <w:r>
        <w:separator/>
      </w:r>
    </w:p>
    <w:p w14:paraId="6DB10312" w14:textId="77777777" w:rsidR="005373D9" w:rsidRDefault="005373D9"/>
  </w:footnote>
  <w:footnote w:type="continuationSeparator" w:id="0">
    <w:p w14:paraId="4D4254D0" w14:textId="77777777" w:rsidR="005373D9" w:rsidRDefault="005373D9" w:rsidP="006774CC">
      <w:pPr>
        <w:spacing w:after="0" w:line="240" w:lineRule="auto"/>
      </w:pPr>
      <w:r>
        <w:continuationSeparator/>
      </w:r>
    </w:p>
    <w:p w14:paraId="04BC8270" w14:textId="77777777" w:rsidR="005373D9" w:rsidRDefault="005373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988FF" w14:textId="72D4DA77" w:rsidR="00A148F3" w:rsidRPr="00000577" w:rsidRDefault="00A148F3" w:rsidP="00AC7951">
    <w:pPr>
      <w:spacing w:after="0" w:line="320" w:lineRule="exact"/>
      <w:jc w:val="right"/>
      <w:rPr>
        <w:rFonts w:cs="Times New Roman"/>
        <w:b/>
        <w:szCs w:val="24"/>
      </w:rPr>
    </w:pPr>
    <w:r w:rsidRPr="00000577">
      <w:rPr>
        <w:rFonts w:cs="Times New Roman"/>
        <w:b/>
        <w:szCs w:val="24"/>
      </w:rPr>
      <w:t>ПРОЕКТ</w:t>
    </w:r>
  </w:p>
  <w:p w14:paraId="5ECF143F" w14:textId="77777777" w:rsidR="00A148F3" w:rsidRPr="00731F04" w:rsidRDefault="00A14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4E3D"/>
    <w:multiLevelType w:val="hybridMultilevel"/>
    <w:tmpl w:val="92486B4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425429"/>
    <w:multiLevelType w:val="multilevel"/>
    <w:tmpl w:val="21DEB302"/>
    <w:styleLink w:val="Style1"/>
    <w:lvl w:ilvl="0">
      <w:start w:val="1"/>
      <w:numFmt w:val="decimal"/>
      <w:pStyle w:val="IntenseQuote"/>
      <w:lvlText w:val="%1."/>
      <w:lvlJc w:val="left"/>
      <w:pPr>
        <w:ind w:left="1211" w:hanging="360"/>
      </w:pPr>
      <w:rPr>
        <w:rFonts w:hint="default"/>
      </w:rPr>
    </w:lvl>
    <w:lvl w:ilvl="1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0BD3C56"/>
    <w:multiLevelType w:val="multilevel"/>
    <w:tmpl w:val="CF14A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D15D76"/>
    <w:multiLevelType w:val="hybridMultilevel"/>
    <w:tmpl w:val="71F6522A"/>
    <w:lvl w:ilvl="0" w:tplc="6FD816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B5224"/>
    <w:multiLevelType w:val="multilevel"/>
    <w:tmpl w:val="7D88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DA4282"/>
    <w:multiLevelType w:val="hybridMultilevel"/>
    <w:tmpl w:val="92486B4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9E927DF"/>
    <w:multiLevelType w:val="multilevel"/>
    <w:tmpl w:val="7D88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1867BC"/>
    <w:multiLevelType w:val="hybridMultilevel"/>
    <w:tmpl w:val="92486B4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55859DA"/>
    <w:multiLevelType w:val="hybridMultilevel"/>
    <w:tmpl w:val="FFFFFFFF"/>
    <w:lvl w:ilvl="0" w:tplc="F9DAD53C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9" w15:restartNumberingAfterBreak="0">
    <w:nsid w:val="5F4E025D"/>
    <w:multiLevelType w:val="hybridMultilevel"/>
    <w:tmpl w:val="92486B4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7144361"/>
    <w:multiLevelType w:val="multilevel"/>
    <w:tmpl w:val="21DEB302"/>
    <w:numStyleLink w:val="Style1"/>
  </w:abstractNum>
  <w:abstractNum w:abstractNumId="11" w15:restartNumberingAfterBreak="0">
    <w:nsid w:val="683206BA"/>
    <w:multiLevelType w:val="hybridMultilevel"/>
    <w:tmpl w:val="64FE00EE"/>
    <w:lvl w:ilvl="0" w:tplc="E62A76A2">
      <w:start w:val="1"/>
      <w:numFmt w:val="decimal"/>
      <w:pStyle w:val="Quote"/>
      <w:lvlText w:val="§ %1."/>
      <w:lvlJc w:val="left"/>
      <w:pPr>
        <w:ind w:left="644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2" w15:restartNumberingAfterBreak="0">
    <w:nsid w:val="699E3311"/>
    <w:multiLevelType w:val="multilevel"/>
    <w:tmpl w:val="7D88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F440E7"/>
    <w:multiLevelType w:val="multilevel"/>
    <w:tmpl w:val="30A80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736664"/>
    <w:multiLevelType w:val="hybridMultilevel"/>
    <w:tmpl w:val="92486B4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10"/>
    <w:lvlOverride w:ilvl="0">
      <w:lvl w:ilvl="0">
        <w:start w:val="1"/>
        <w:numFmt w:val="decimal"/>
        <w:pStyle w:val="IntenseQuote"/>
        <w:lvlText w:val="%1."/>
        <w:lvlJc w:val="left"/>
        <w:pPr>
          <w:ind w:left="2771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651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371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091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811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531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251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971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691" w:hanging="180"/>
        </w:pPr>
      </w:lvl>
    </w:lvlOverride>
  </w:num>
  <w:num w:numId="3">
    <w:abstractNumId w:val="1"/>
  </w:num>
  <w:num w:numId="4">
    <w:abstractNumId w:val="10"/>
    <w:lvlOverride w:ilvl="0">
      <w:lvl w:ilvl="0">
        <w:start w:val="1"/>
        <w:numFmt w:val="decimal"/>
        <w:pStyle w:val="IntenseQuote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lvl w:ilvl="1">
        <w:start w:val="1"/>
        <mc:AlternateContent>
          <mc:Choice Requires="w14">
            <w:numFmt w:val="custom" w:format="а, й, к, ..."/>
          </mc:Choice>
          <mc:Fallback>
            <w:numFmt w:val="decimal"/>
          </mc:Fallback>
        </mc:AlternateContent>
        <w:lvlText w:val="%2."/>
        <w:lvlJc w:val="left"/>
        <w:pPr>
          <w:ind w:left="1931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651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371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091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811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531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251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971" w:hanging="180"/>
        </w:pPr>
      </w:lvl>
    </w:lvlOverride>
  </w:num>
  <w:num w:numId="5">
    <w:abstractNumId w:val="10"/>
    <w:lvlOverride w:ilvl="0">
      <w:lvl w:ilvl="0">
        <w:start w:val="1"/>
        <w:numFmt w:val="decimal"/>
        <w:pStyle w:val="IntenseQuote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lvl w:ilvl="1">
        <w:start w:val="1"/>
        <mc:AlternateContent>
          <mc:Choice Requires="w14">
            <w:numFmt w:val="custom" w:format="а, й, к, ..."/>
          </mc:Choice>
          <mc:Fallback>
            <w:numFmt w:val="decimal"/>
          </mc:Fallback>
        </mc:AlternateContent>
        <w:lvlText w:val="%2."/>
        <w:lvlJc w:val="left"/>
        <w:pPr>
          <w:ind w:left="1931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651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371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091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811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531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251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971" w:hanging="180"/>
        </w:pPr>
      </w:lvl>
    </w:lvlOverride>
  </w:num>
  <w:num w:numId="6">
    <w:abstractNumId w:val="10"/>
    <w:lvlOverride w:ilvl="0">
      <w:lvl w:ilvl="0">
        <w:start w:val="1"/>
        <w:numFmt w:val="decimal"/>
        <w:pStyle w:val="IntenseQuote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lvl w:ilvl="1">
        <w:start w:val="1"/>
        <mc:AlternateContent>
          <mc:Choice Requires="w14">
            <w:numFmt w:val="custom" w:format="а, й, к, ..."/>
          </mc:Choice>
          <mc:Fallback>
            <w:numFmt w:val="decimal"/>
          </mc:Fallback>
        </mc:AlternateContent>
        <w:lvlText w:val="%2."/>
        <w:lvlJc w:val="left"/>
        <w:pPr>
          <w:ind w:left="1931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651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371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091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811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531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251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971" w:hanging="180"/>
        </w:pPr>
      </w:lvl>
    </w:lvlOverride>
  </w:num>
  <w:num w:numId="7">
    <w:abstractNumId w:val="10"/>
    <w:lvlOverride w:ilvl="0">
      <w:startOverride w:val="1"/>
      <w:lvl w:ilvl="0">
        <w:start w:val="1"/>
        <w:numFmt w:val="decimal"/>
        <w:pStyle w:val="IntenseQuote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startOverride w:val="1"/>
      <w:lvl w:ilvl="1">
        <w:start w:val="1"/>
        <mc:AlternateContent>
          <mc:Choice Requires="w14">
            <w:numFmt w:val="custom" w:format="а, й, к, ..."/>
          </mc:Choice>
          <mc:Fallback>
            <w:numFmt w:val="decimal"/>
          </mc:Fallback>
        </mc:AlternateContent>
        <w:lvlText w:val="%2."/>
        <w:lvlJc w:val="left"/>
        <w:pPr>
          <w:ind w:left="1931" w:hanging="360"/>
        </w:p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651" w:hanging="18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371" w:hanging="360"/>
        </w:p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091" w:hanging="360"/>
        </w:p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811" w:hanging="18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531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251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971" w:hanging="180"/>
        </w:pPr>
      </w:lvl>
    </w:lvlOverride>
  </w:num>
  <w:num w:numId="8">
    <w:abstractNumId w:val="5"/>
  </w:num>
  <w:num w:numId="9">
    <w:abstractNumId w:val="10"/>
    <w:lvlOverride w:ilvl="0">
      <w:startOverride w:val="1"/>
      <w:lvl w:ilvl="0">
        <w:start w:val="1"/>
        <w:numFmt w:val="decimal"/>
        <w:pStyle w:val="IntenseQuote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startOverride w:val="1"/>
      <w:lvl w:ilvl="1">
        <w:start w:val="1"/>
        <mc:AlternateContent>
          <mc:Choice Requires="w14">
            <w:numFmt w:val="custom" w:format="а, й, к, ..."/>
          </mc:Choice>
          <mc:Fallback>
            <w:numFmt w:val="decimal"/>
          </mc:Fallback>
        </mc:AlternateContent>
        <w:lvlText w:val="%2."/>
        <w:lvlJc w:val="left"/>
        <w:pPr>
          <w:ind w:left="1931" w:hanging="360"/>
        </w:p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651" w:hanging="18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371" w:hanging="360"/>
        </w:p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091" w:hanging="360"/>
        </w:p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811" w:hanging="18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531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251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971" w:hanging="180"/>
        </w:pPr>
      </w:lvl>
    </w:lvlOverride>
  </w:num>
  <w:num w:numId="10">
    <w:abstractNumId w:val="10"/>
    <w:lvlOverride w:ilvl="0">
      <w:startOverride w:val="1"/>
      <w:lvl w:ilvl="0">
        <w:start w:val="1"/>
        <w:numFmt w:val="decimal"/>
        <w:pStyle w:val="IntenseQuote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startOverride w:val="1"/>
      <w:lvl w:ilvl="1">
        <w:start w:val="1"/>
        <mc:AlternateContent>
          <mc:Choice Requires="w14">
            <w:numFmt w:val="custom" w:format="а, й, к, ..."/>
          </mc:Choice>
          <mc:Fallback>
            <w:numFmt w:val="decimal"/>
          </mc:Fallback>
        </mc:AlternateContent>
        <w:lvlText w:val="%2."/>
        <w:lvlJc w:val="left"/>
        <w:pPr>
          <w:ind w:left="1931" w:hanging="360"/>
        </w:p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651" w:hanging="18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371" w:hanging="360"/>
        </w:p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091" w:hanging="360"/>
        </w:p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811" w:hanging="18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531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251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971" w:hanging="180"/>
        </w:pPr>
      </w:lvl>
    </w:lvlOverride>
  </w:num>
  <w:num w:numId="11">
    <w:abstractNumId w:val="8"/>
  </w:num>
  <w:num w:numId="12">
    <w:abstractNumId w:val="12"/>
  </w:num>
  <w:num w:numId="13">
    <w:abstractNumId w:val="6"/>
  </w:num>
  <w:num w:numId="14">
    <w:abstractNumId w:val="4"/>
  </w:num>
  <w:num w:numId="15">
    <w:abstractNumId w:val="10"/>
    <w:lvlOverride w:ilvl="0">
      <w:startOverride w:val="1"/>
      <w:lvl w:ilvl="0">
        <w:start w:val="1"/>
        <w:numFmt w:val="decimal"/>
        <w:pStyle w:val="IntenseQuote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startOverride w:val="1"/>
      <w:lvl w:ilvl="1">
        <w:start w:val="1"/>
        <mc:AlternateContent>
          <mc:Choice Requires="w14">
            <w:numFmt w:val="custom" w:format="а, й, к, ..."/>
          </mc:Choice>
          <mc:Fallback>
            <w:numFmt w:val="decimal"/>
          </mc:Fallback>
        </mc:AlternateContent>
        <w:lvlText w:val="%2."/>
        <w:lvlJc w:val="left"/>
        <w:pPr>
          <w:ind w:left="1931" w:hanging="360"/>
        </w:p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651" w:hanging="18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371" w:hanging="360"/>
        </w:p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091" w:hanging="360"/>
        </w:p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811" w:hanging="18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531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251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971" w:hanging="180"/>
        </w:pPr>
      </w:lvl>
    </w:lvlOverride>
  </w:num>
  <w:num w:numId="16">
    <w:abstractNumId w:val="10"/>
    <w:lvlOverride w:ilvl="0">
      <w:startOverride w:val="1"/>
      <w:lvl w:ilvl="0">
        <w:start w:val="1"/>
        <w:numFmt w:val="decimal"/>
        <w:pStyle w:val="IntenseQuote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startOverride w:val="1"/>
      <w:lvl w:ilvl="1">
        <w:start w:val="1"/>
        <mc:AlternateContent>
          <mc:Choice Requires="w14">
            <w:numFmt w:val="custom" w:format="а, й, к, ..."/>
          </mc:Choice>
          <mc:Fallback>
            <w:numFmt w:val="decimal"/>
          </mc:Fallback>
        </mc:AlternateContent>
        <w:lvlText w:val="%2."/>
        <w:lvlJc w:val="left"/>
        <w:pPr>
          <w:ind w:left="1931" w:hanging="360"/>
        </w:p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651" w:hanging="18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371" w:hanging="360"/>
        </w:p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091" w:hanging="360"/>
        </w:p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811" w:hanging="18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531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251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971" w:hanging="180"/>
        </w:pPr>
      </w:lvl>
    </w:lvlOverride>
  </w:num>
  <w:num w:numId="17">
    <w:abstractNumId w:val="10"/>
    <w:lvlOverride w:ilvl="0">
      <w:startOverride w:val="1"/>
      <w:lvl w:ilvl="0">
        <w:start w:val="1"/>
        <w:numFmt w:val="decimal"/>
        <w:pStyle w:val="IntenseQuote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startOverride w:val="1"/>
      <w:lvl w:ilvl="1">
        <w:start w:val="1"/>
        <mc:AlternateContent>
          <mc:Choice Requires="w14">
            <w:numFmt w:val="custom" w:format="а, й, к, ..."/>
          </mc:Choice>
          <mc:Fallback>
            <w:numFmt w:val="decimal"/>
          </mc:Fallback>
        </mc:AlternateContent>
        <w:lvlText w:val="%2."/>
        <w:lvlJc w:val="left"/>
        <w:pPr>
          <w:ind w:left="1931" w:hanging="360"/>
        </w:p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651" w:hanging="18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371" w:hanging="360"/>
        </w:p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091" w:hanging="360"/>
        </w:p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811" w:hanging="18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531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251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971" w:hanging="180"/>
        </w:pPr>
      </w:lvl>
    </w:lvlOverride>
  </w:num>
  <w:num w:numId="18">
    <w:abstractNumId w:val="9"/>
  </w:num>
  <w:num w:numId="19">
    <w:abstractNumId w:val="14"/>
  </w:num>
  <w:num w:numId="20">
    <w:abstractNumId w:val="7"/>
  </w:num>
  <w:num w:numId="21">
    <w:abstractNumId w:val="10"/>
    <w:lvlOverride w:ilvl="0">
      <w:lvl w:ilvl="0">
        <w:start w:val="1"/>
        <w:numFmt w:val="decimal"/>
        <w:pStyle w:val="IntenseQuote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lvl w:ilvl="1">
        <w:start w:val="1"/>
        <mc:AlternateContent>
          <mc:Choice Requires="w14">
            <w:numFmt w:val="custom" w:format="а, й, к, ..."/>
          </mc:Choice>
          <mc:Fallback>
            <w:numFmt w:val="decimal"/>
          </mc:Fallback>
        </mc:AlternateContent>
        <w:lvlText w:val="%2."/>
        <w:lvlJc w:val="left"/>
        <w:pPr>
          <w:ind w:left="1931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651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371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091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811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531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251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971" w:hanging="180"/>
        </w:pPr>
      </w:lvl>
    </w:lvlOverride>
  </w:num>
  <w:num w:numId="22">
    <w:abstractNumId w:val="10"/>
    <w:lvlOverride w:ilvl="0">
      <w:startOverride w:val="1"/>
      <w:lvl w:ilvl="0">
        <w:start w:val="1"/>
        <w:numFmt w:val="decimal"/>
        <w:pStyle w:val="IntenseQuote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startOverride w:val="1"/>
      <w:lvl w:ilvl="1">
        <w:start w:val="1"/>
        <mc:AlternateContent>
          <mc:Choice Requires="w14">
            <w:numFmt w:val="custom" w:format="а, й, к, ..."/>
          </mc:Choice>
          <mc:Fallback>
            <w:numFmt w:val="decimal"/>
          </mc:Fallback>
        </mc:AlternateContent>
        <w:lvlText w:val="%2."/>
        <w:lvlJc w:val="left"/>
        <w:pPr>
          <w:ind w:left="1931" w:hanging="360"/>
        </w:p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651" w:hanging="18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371" w:hanging="360"/>
        </w:p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091" w:hanging="360"/>
        </w:p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811" w:hanging="18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531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251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971" w:hanging="180"/>
        </w:pPr>
      </w:lvl>
    </w:lvlOverride>
  </w:num>
  <w:num w:numId="23">
    <w:abstractNumId w:val="10"/>
    <w:lvlOverride w:ilvl="0">
      <w:lvl w:ilvl="0">
        <w:start w:val="1"/>
        <w:numFmt w:val="decimal"/>
        <w:pStyle w:val="IntenseQuote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lvl w:ilvl="1">
        <w:start w:val="1"/>
        <mc:AlternateContent>
          <mc:Choice Requires="w14">
            <w:numFmt w:val="custom" w:format="а, й, к, ..."/>
          </mc:Choice>
          <mc:Fallback>
            <w:numFmt w:val="decimal"/>
          </mc:Fallback>
        </mc:AlternateContent>
        <w:lvlText w:val="%2."/>
        <w:lvlJc w:val="left"/>
        <w:pPr>
          <w:ind w:left="1931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651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371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091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811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531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251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971" w:hanging="180"/>
        </w:pPr>
      </w:lvl>
    </w:lvlOverride>
  </w:num>
  <w:num w:numId="24">
    <w:abstractNumId w:val="10"/>
    <w:lvlOverride w:ilvl="0">
      <w:startOverride w:val="1"/>
      <w:lvl w:ilvl="0">
        <w:start w:val="1"/>
        <w:numFmt w:val="decimal"/>
        <w:pStyle w:val="IntenseQuote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startOverride w:val="1"/>
      <w:lvl w:ilvl="1">
        <w:start w:val="1"/>
        <mc:AlternateContent>
          <mc:Choice Requires="w14">
            <w:numFmt w:val="custom" w:format="а, й, к, ..."/>
          </mc:Choice>
          <mc:Fallback>
            <w:numFmt w:val="decimal"/>
          </mc:Fallback>
        </mc:AlternateContent>
        <w:lvlText w:val="%2."/>
        <w:lvlJc w:val="left"/>
        <w:pPr>
          <w:ind w:left="1931" w:hanging="360"/>
        </w:p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651" w:hanging="18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371" w:hanging="360"/>
        </w:p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091" w:hanging="360"/>
        </w:p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811" w:hanging="18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531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251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971" w:hanging="180"/>
        </w:pPr>
      </w:lvl>
    </w:lvlOverride>
  </w:num>
  <w:num w:numId="25">
    <w:abstractNumId w:val="10"/>
    <w:lvlOverride w:ilvl="0">
      <w:startOverride w:val="1"/>
      <w:lvl w:ilvl="0">
        <w:start w:val="1"/>
        <w:numFmt w:val="decimal"/>
        <w:pStyle w:val="IntenseQuote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startOverride w:val="1"/>
      <w:lvl w:ilvl="1">
        <w:start w:val="1"/>
        <mc:AlternateContent>
          <mc:Choice Requires="w14">
            <w:numFmt w:val="custom" w:format="а, й, к, ..."/>
          </mc:Choice>
          <mc:Fallback>
            <w:numFmt w:val="decimal"/>
          </mc:Fallback>
        </mc:AlternateContent>
        <w:lvlText w:val="%2."/>
        <w:lvlJc w:val="left"/>
        <w:pPr>
          <w:ind w:left="1931" w:hanging="360"/>
        </w:p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651" w:hanging="18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371" w:hanging="360"/>
        </w:p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091" w:hanging="360"/>
        </w:p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811" w:hanging="18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531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251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971" w:hanging="180"/>
        </w:pPr>
      </w:lvl>
    </w:lvlOverride>
  </w:num>
  <w:num w:numId="26">
    <w:abstractNumId w:val="10"/>
    <w:lvlOverride w:ilvl="0">
      <w:startOverride w:val="1"/>
      <w:lvl w:ilvl="0">
        <w:start w:val="1"/>
        <w:numFmt w:val="decimal"/>
        <w:pStyle w:val="IntenseQuote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startOverride w:val="1"/>
      <w:lvl w:ilvl="1">
        <w:start w:val="1"/>
        <mc:AlternateContent>
          <mc:Choice Requires="w14">
            <w:numFmt w:val="custom" w:format="а, й, к, ..."/>
          </mc:Choice>
          <mc:Fallback>
            <w:numFmt w:val="decimal"/>
          </mc:Fallback>
        </mc:AlternateContent>
        <w:lvlText w:val="%2."/>
        <w:lvlJc w:val="left"/>
        <w:pPr>
          <w:ind w:left="1931" w:hanging="360"/>
        </w:p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651" w:hanging="18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371" w:hanging="360"/>
        </w:p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091" w:hanging="360"/>
        </w:p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811" w:hanging="18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531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251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971" w:hanging="180"/>
        </w:pPr>
      </w:lvl>
    </w:lvlOverride>
  </w:num>
  <w:num w:numId="27">
    <w:abstractNumId w:val="10"/>
    <w:lvlOverride w:ilvl="0">
      <w:startOverride w:val="1"/>
      <w:lvl w:ilvl="0">
        <w:start w:val="1"/>
        <w:numFmt w:val="decimal"/>
        <w:pStyle w:val="IntenseQuote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startOverride w:val="1"/>
      <w:lvl w:ilvl="1">
        <w:start w:val="1"/>
        <mc:AlternateContent>
          <mc:Choice Requires="w14">
            <w:numFmt w:val="custom" w:format="а, й, к, ..."/>
          </mc:Choice>
          <mc:Fallback>
            <w:numFmt w:val="decimal"/>
          </mc:Fallback>
        </mc:AlternateContent>
        <w:lvlText w:val="%2."/>
        <w:lvlJc w:val="left"/>
        <w:pPr>
          <w:ind w:left="1931" w:hanging="360"/>
        </w:p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651" w:hanging="18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371" w:hanging="360"/>
        </w:p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091" w:hanging="360"/>
        </w:p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811" w:hanging="18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531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251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971" w:hanging="180"/>
        </w:pPr>
      </w:lvl>
    </w:lvlOverride>
  </w:num>
  <w:num w:numId="28">
    <w:abstractNumId w:val="10"/>
    <w:lvlOverride w:ilvl="0">
      <w:startOverride w:val="1"/>
      <w:lvl w:ilvl="0">
        <w:start w:val="1"/>
        <w:numFmt w:val="decimal"/>
        <w:pStyle w:val="IntenseQuote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startOverride w:val="1"/>
      <w:lvl w:ilvl="1">
        <w:start w:val="1"/>
        <mc:AlternateContent>
          <mc:Choice Requires="w14">
            <w:numFmt w:val="custom" w:format="а, й, к, ..."/>
          </mc:Choice>
          <mc:Fallback>
            <w:numFmt w:val="decimal"/>
          </mc:Fallback>
        </mc:AlternateContent>
        <w:lvlText w:val="%2."/>
        <w:lvlJc w:val="left"/>
        <w:pPr>
          <w:ind w:left="1931" w:hanging="360"/>
        </w:p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651" w:hanging="18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371" w:hanging="360"/>
        </w:p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091" w:hanging="360"/>
        </w:p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811" w:hanging="18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531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251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971" w:hanging="180"/>
        </w:pPr>
      </w:lvl>
    </w:lvlOverride>
  </w:num>
  <w:num w:numId="29">
    <w:abstractNumId w:val="0"/>
  </w:num>
  <w:num w:numId="30">
    <w:abstractNumId w:val="13"/>
  </w:num>
  <w:num w:numId="31">
    <w:abstractNumId w:val="3"/>
  </w:num>
  <w:num w:numId="32">
    <w:abstractNumId w:val="10"/>
    <w:lvlOverride w:ilvl="0">
      <w:startOverride w:val="1"/>
      <w:lvl w:ilvl="0">
        <w:start w:val="1"/>
        <w:numFmt w:val="decimal"/>
        <w:pStyle w:val="IntenseQuote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startOverride w:val="1"/>
      <w:lvl w:ilvl="1">
        <w:start w:val="1"/>
        <mc:AlternateContent>
          <mc:Choice Requires="w14">
            <w:numFmt w:val="custom" w:format="а, й, к, ..."/>
          </mc:Choice>
          <mc:Fallback>
            <w:numFmt w:val="decimal"/>
          </mc:Fallback>
        </mc:AlternateContent>
        <w:lvlText w:val="%2."/>
        <w:lvlJc w:val="left"/>
        <w:pPr>
          <w:ind w:left="1931" w:hanging="360"/>
        </w:p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651" w:hanging="18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371" w:hanging="360"/>
        </w:p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091" w:hanging="360"/>
        </w:p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811" w:hanging="18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531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251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971" w:hanging="180"/>
        </w:pPr>
      </w:lvl>
    </w:lvlOverride>
  </w:num>
  <w:num w:numId="33">
    <w:abstractNumId w:val="2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1"/>
  </w:num>
  <w:num w:numId="43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97"/>
    <w:rsid w:val="00000577"/>
    <w:rsid w:val="000007DA"/>
    <w:rsid w:val="00001065"/>
    <w:rsid w:val="000049F2"/>
    <w:rsid w:val="000051EE"/>
    <w:rsid w:val="0000636B"/>
    <w:rsid w:val="00006B80"/>
    <w:rsid w:val="00006B88"/>
    <w:rsid w:val="000070B3"/>
    <w:rsid w:val="000075B2"/>
    <w:rsid w:val="00007A9A"/>
    <w:rsid w:val="00011375"/>
    <w:rsid w:val="000115DC"/>
    <w:rsid w:val="00012141"/>
    <w:rsid w:val="00012260"/>
    <w:rsid w:val="0001282B"/>
    <w:rsid w:val="00012E3B"/>
    <w:rsid w:val="00012FA2"/>
    <w:rsid w:val="000130A0"/>
    <w:rsid w:val="000134FF"/>
    <w:rsid w:val="00013DFA"/>
    <w:rsid w:val="000145BE"/>
    <w:rsid w:val="00014BF8"/>
    <w:rsid w:val="000150F7"/>
    <w:rsid w:val="000152A0"/>
    <w:rsid w:val="00015468"/>
    <w:rsid w:val="000156E8"/>
    <w:rsid w:val="00015988"/>
    <w:rsid w:val="00015B17"/>
    <w:rsid w:val="00015DD5"/>
    <w:rsid w:val="00015F36"/>
    <w:rsid w:val="00015F41"/>
    <w:rsid w:val="00016384"/>
    <w:rsid w:val="00017385"/>
    <w:rsid w:val="00020471"/>
    <w:rsid w:val="00020CBE"/>
    <w:rsid w:val="0002122D"/>
    <w:rsid w:val="00021A2B"/>
    <w:rsid w:val="000221A0"/>
    <w:rsid w:val="000224C8"/>
    <w:rsid w:val="000224FC"/>
    <w:rsid w:val="00022C28"/>
    <w:rsid w:val="00023739"/>
    <w:rsid w:val="000238D0"/>
    <w:rsid w:val="00023C7C"/>
    <w:rsid w:val="0002417C"/>
    <w:rsid w:val="000241F3"/>
    <w:rsid w:val="000242EA"/>
    <w:rsid w:val="00024964"/>
    <w:rsid w:val="00024BA1"/>
    <w:rsid w:val="00024C78"/>
    <w:rsid w:val="00025550"/>
    <w:rsid w:val="00025602"/>
    <w:rsid w:val="000257C4"/>
    <w:rsid w:val="000258E6"/>
    <w:rsid w:val="00025B68"/>
    <w:rsid w:val="00025CA7"/>
    <w:rsid w:val="0002610E"/>
    <w:rsid w:val="00026B02"/>
    <w:rsid w:val="00026B6C"/>
    <w:rsid w:val="00027498"/>
    <w:rsid w:val="00027540"/>
    <w:rsid w:val="00027754"/>
    <w:rsid w:val="00027806"/>
    <w:rsid w:val="00027EE0"/>
    <w:rsid w:val="0003174C"/>
    <w:rsid w:val="00032F72"/>
    <w:rsid w:val="0003354F"/>
    <w:rsid w:val="000338B7"/>
    <w:rsid w:val="00033B86"/>
    <w:rsid w:val="0003483A"/>
    <w:rsid w:val="00034D66"/>
    <w:rsid w:val="00034D6B"/>
    <w:rsid w:val="00035194"/>
    <w:rsid w:val="00035804"/>
    <w:rsid w:val="00035C86"/>
    <w:rsid w:val="000365EE"/>
    <w:rsid w:val="0003674A"/>
    <w:rsid w:val="000368D4"/>
    <w:rsid w:val="00036C17"/>
    <w:rsid w:val="00037D65"/>
    <w:rsid w:val="00037E69"/>
    <w:rsid w:val="00040203"/>
    <w:rsid w:val="00040806"/>
    <w:rsid w:val="000413AE"/>
    <w:rsid w:val="000417CC"/>
    <w:rsid w:val="0004208D"/>
    <w:rsid w:val="0004215A"/>
    <w:rsid w:val="00042F78"/>
    <w:rsid w:val="000441D8"/>
    <w:rsid w:val="00044461"/>
    <w:rsid w:val="00046005"/>
    <w:rsid w:val="00046126"/>
    <w:rsid w:val="000464ED"/>
    <w:rsid w:val="000469EC"/>
    <w:rsid w:val="00046ABF"/>
    <w:rsid w:val="00046D70"/>
    <w:rsid w:val="000476D0"/>
    <w:rsid w:val="00047B7E"/>
    <w:rsid w:val="00047C7B"/>
    <w:rsid w:val="000503BE"/>
    <w:rsid w:val="00050FBC"/>
    <w:rsid w:val="00051008"/>
    <w:rsid w:val="00051A35"/>
    <w:rsid w:val="00051A94"/>
    <w:rsid w:val="0005384A"/>
    <w:rsid w:val="00053C92"/>
    <w:rsid w:val="00053D70"/>
    <w:rsid w:val="00053DFE"/>
    <w:rsid w:val="000540F8"/>
    <w:rsid w:val="00054194"/>
    <w:rsid w:val="00054CB0"/>
    <w:rsid w:val="000561CE"/>
    <w:rsid w:val="00056223"/>
    <w:rsid w:val="000567DC"/>
    <w:rsid w:val="00056AB3"/>
    <w:rsid w:val="000575FF"/>
    <w:rsid w:val="000601F4"/>
    <w:rsid w:val="000604FC"/>
    <w:rsid w:val="00060570"/>
    <w:rsid w:val="0006083D"/>
    <w:rsid w:val="000610CC"/>
    <w:rsid w:val="00061FE7"/>
    <w:rsid w:val="00062222"/>
    <w:rsid w:val="00062EC2"/>
    <w:rsid w:val="0006324B"/>
    <w:rsid w:val="0006338F"/>
    <w:rsid w:val="00063B96"/>
    <w:rsid w:val="00065547"/>
    <w:rsid w:val="00065635"/>
    <w:rsid w:val="00065EEB"/>
    <w:rsid w:val="000671AB"/>
    <w:rsid w:val="000674B9"/>
    <w:rsid w:val="000678C2"/>
    <w:rsid w:val="00067B77"/>
    <w:rsid w:val="00070B3D"/>
    <w:rsid w:val="00070E36"/>
    <w:rsid w:val="00073042"/>
    <w:rsid w:val="00073094"/>
    <w:rsid w:val="00073827"/>
    <w:rsid w:val="00073D05"/>
    <w:rsid w:val="000740E2"/>
    <w:rsid w:val="0007441F"/>
    <w:rsid w:val="000745FB"/>
    <w:rsid w:val="0007479E"/>
    <w:rsid w:val="00074BDF"/>
    <w:rsid w:val="00074F03"/>
    <w:rsid w:val="00075A00"/>
    <w:rsid w:val="00076A82"/>
    <w:rsid w:val="00076CA1"/>
    <w:rsid w:val="00077B8B"/>
    <w:rsid w:val="000803C9"/>
    <w:rsid w:val="000806E3"/>
    <w:rsid w:val="00080A50"/>
    <w:rsid w:val="00080EEB"/>
    <w:rsid w:val="00081BE7"/>
    <w:rsid w:val="000825C2"/>
    <w:rsid w:val="00083515"/>
    <w:rsid w:val="00083DE7"/>
    <w:rsid w:val="00084149"/>
    <w:rsid w:val="000842F0"/>
    <w:rsid w:val="0008458D"/>
    <w:rsid w:val="00084C2A"/>
    <w:rsid w:val="00084EB1"/>
    <w:rsid w:val="00085E14"/>
    <w:rsid w:val="000879D0"/>
    <w:rsid w:val="00087F7A"/>
    <w:rsid w:val="00090206"/>
    <w:rsid w:val="00090217"/>
    <w:rsid w:val="000907F4"/>
    <w:rsid w:val="00090AC6"/>
    <w:rsid w:val="000912C1"/>
    <w:rsid w:val="0009147F"/>
    <w:rsid w:val="000914C0"/>
    <w:rsid w:val="00092321"/>
    <w:rsid w:val="000925F5"/>
    <w:rsid w:val="00092629"/>
    <w:rsid w:val="00093256"/>
    <w:rsid w:val="00093706"/>
    <w:rsid w:val="00093A78"/>
    <w:rsid w:val="00094111"/>
    <w:rsid w:val="0009418C"/>
    <w:rsid w:val="00094269"/>
    <w:rsid w:val="000946D5"/>
    <w:rsid w:val="00095131"/>
    <w:rsid w:val="000952F1"/>
    <w:rsid w:val="00095304"/>
    <w:rsid w:val="000959B0"/>
    <w:rsid w:val="000965CC"/>
    <w:rsid w:val="00096ABE"/>
    <w:rsid w:val="00096EDF"/>
    <w:rsid w:val="000974E0"/>
    <w:rsid w:val="00097874"/>
    <w:rsid w:val="00097EDC"/>
    <w:rsid w:val="000A0050"/>
    <w:rsid w:val="000A070D"/>
    <w:rsid w:val="000A092F"/>
    <w:rsid w:val="000A099F"/>
    <w:rsid w:val="000A0C9D"/>
    <w:rsid w:val="000A1EAA"/>
    <w:rsid w:val="000A2CC5"/>
    <w:rsid w:val="000A2EA2"/>
    <w:rsid w:val="000A2ED3"/>
    <w:rsid w:val="000A3525"/>
    <w:rsid w:val="000A4208"/>
    <w:rsid w:val="000A444D"/>
    <w:rsid w:val="000A4678"/>
    <w:rsid w:val="000A533D"/>
    <w:rsid w:val="000A541D"/>
    <w:rsid w:val="000A5DE7"/>
    <w:rsid w:val="000A6028"/>
    <w:rsid w:val="000A6829"/>
    <w:rsid w:val="000A72D6"/>
    <w:rsid w:val="000A77B3"/>
    <w:rsid w:val="000A7C3F"/>
    <w:rsid w:val="000B081B"/>
    <w:rsid w:val="000B0E89"/>
    <w:rsid w:val="000B16F4"/>
    <w:rsid w:val="000B17E4"/>
    <w:rsid w:val="000B1AA6"/>
    <w:rsid w:val="000B251B"/>
    <w:rsid w:val="000B2A89"/>
    <w:rsid w:val="000B323C"/>
    <w:rsid w:val="000B420E"/>
    <w:rsid w:val="000B45C1"/>
    <w:rsid w:val="000B4605"/>
    <w:rsid w:val="000B47CD"/>
    <w:rsid w:val="000B4AF6"/>
    <w:rsid w:val="000B4B5E"/>
    <w:rsid w:val="000B5108"/>
    <w:rsid w:val="000B5F6C"/>
    <w:rsid w:val="000B62CD"/>
    <w:rsid w:val="000B6375"/>
    <w:rsid w:val="000B7C26"/>
    <w:rsid w:val="000B7E7C"/>
    <w:rsid w:val="000C0695"/>
    <w:rsid w:val="000C0CE7"/>
    <w:rsid w:val="000C0CFC"/>
    <w:rsid w:val="000C0EA6"/>
    <w:rsid w:val="000C185B"/>
    <w:rsid w:val="000C19ED"/>
    <w:rsid w:val="000C2285"/>
    <w:rsid w:val="000C2ACB"/>
    <w:rsid w:val="000C2C3C"/>
    <w:rsid w:val="000C31CB"/>
    <w:rsid w:val="000C4A4B"/>
    <w:rsid w:val="000C4A5B"/>
    <w:rsid w:val="000C4E7B"/>
    <w:rsid w:val="000C4EDB"/>
    <w:rsid w:val="000C5271"/>
    <w:rsid w:val="000C57DF"/>
    <w:rsid w:val="000C57E6"/>
    <w:rsid w:val="000C62D3"/>
    <w:rsid w:val="000C6C7A"/>
    <w:rsid w:val="000C6EE7"/>
    <w:rsid w:val="000C71A7"/>
    <w:rsid w:val="000C721E"/>
    <w:rsid w:val="000C7675"/>
    <w:rsid w:val="000C770B"/>
    <w:rsid w:val="000D01D4"/>
    <w:rsid w:val="000D05B2"/>
    <w:rsid w:val="000D0C45"/>
    <w:rsid w:val="000D0FE0"/>
    <w:rsid w:val="000D12EA"/>
    <w:rsid w:val="000D1392"/>
    <w:rsid w:val="000D1D95"/>
    <w:rsid w:val="000D1E3D"/>
    <w:rsid w:val="000D2180"/>
    <w:rsid w:val="000D3CA2"/>
    <w:rsid w:val="000D3CAA"/>
    <w:rsid w:val="000D4C7D"/>
    <w:rsid w:val="000D4EE4"/>
    <w:rsid w:val="000D6178"/>
    <w:rsid w:val="000D6972"/>
    <w:rsid w:val="000D6FA1"/>
    <w:rsid w:val="000D6FB8"/>
    <w:rsid w:val="000D709D"/>
    <w:rsid w:val="000E04B2"/>
    <w:rsid w:val="000E080E"/>
    <w:rsid w:val="000E081B"/>
    <w:rsid w:val="000E0B3C"/>
    <w:rsid w:val="000E0E5F"/>
    <w:rsid w:val="000E0FF1"/>
    <w:rsid w:val="000E13ED"/>
    <w:rsid w:val="000E2BCB"/>
    <w:rsid w:val="000E4613"/>
    <w:rsid w:val="000E5059"/>
    <w:rsid w:val="000E5691"/>
    <w:rsid w:val="000E5FC1"/>
    <w:rsid w:val="000E65C2"/>
    <w:rsid w:val="000E682F"/>
    <w:rsid w:val="000E6DD9"/>
    <w:rsid w:val="000E6E72"/>
    <w:rsid w:val="000E7481"/>
    <w:rsid w:val="000E78AB"/>
    <w:rsid w:val="000E7C40"/>
    <w:rsid w:val="000F030E"/>
    <w:rsid w:val="000F0674"/>
    <w:rsid w:val="000F096E"/>
    <w:rsid w:val="000F0EC7"/>
    <w:rsid w:val="000F1463"/>
    <w:rsid w:val="000F1A98"/>
    <w:rsid w:val="000F1EAE"/>
    <w:rsid w:val="000F3051"/>
    <w:rsid w:val="000F31D9"/>
    <w:rsid w:val="000F3625"/>
    <w:rsid w:val="000F3734"/>
    <w:rsid w:val="000F395F"/>
    <w:rsid w:val="000F42CD"/>
    <w:rsid w:val="000F4675"/>
    <w:rsid w:val="000F5A9E"/>
    <w:rsid w:val="000F5DD7"/>
    <w:rsid w:val="000F5F9D"/>
    <w:rsid w:val="000F6180"/>
    <w:rsid w:val="000F6592"/>
    <w:rsid w:val="000F6A33"/>
    <w:rsid w:val="000F6C84"/>
    <w:rsid w:val="000F6D0E"/>
    <w:rsid w:val="000F6D1A"/>
    <w:rsid w:val="000F6E51"/>
    <w:rsid w:val="000F7CE3"/>
    <w:rsid w:val="00101733"/>
    <w:rsid w:val="001019F5"/>
    <w:rsid w:val="00101FA8"/>
    <w:rsid w:val="001027AE"/>
    <w:rsid w:val="00102BE8"/>
    <w:rsid w:val="00102BF3"/>
    <w:rsid w:val="00102E74"/>
    <w:rsid w:val="00104135"/>
    <w:rsid w:val="0010417D"/>
    <w:rsid w:val="00104561"/>
    <w:rsid w:val="00104ECB"/>
    <w:rsid w:val="00104F6A"/>
    <w:rsid w:val="00104FDD"/>
    <w:rsid w:val="00105871"/>
    <w:rsid w:val="00105A51"/>
    <w:rsid w:val="00106051"/>
    <w:rsid w:val="001062C8"/>
    <w:rsid w:val="0010646E"/>
    <w:rsid w:val="00106E49"/>
    <w:rsid w:val="00106FC8"/>
    <w:rsid w:val="0010781C"/>
    <w:rsid w:val="00110343"/>
    <w:rsid w:val="00110634"/>
    <w:rsid w:val="00110A60"/>
    <w:rsid w:val="00110E8B"/>
    <w:rsid w:val="00110ED8"/>
    <w:rsid w:val="00111867"/>
    <w:rsid w:val="00111CF1"/>
    <w:rsid w:val="00111D3A"/>
    <w:rsid w:val="001126ED"/>
    <w:rsid w:val="001127F5"/>
    <w:rsid w:val="00112818"/>
    <w:rsid w:val="0011365F"/>
    <w:rsid w:val="001136C7"/>
    <w:rsid w:val="00113F0E"/>
    <w:rsid w:val="0011420F"/>
    <w:rsid w:val="001147DA"/>
    <w:rsid w:val="00114953"/>
    <w:rsid w:val="00114B1C"/>
    <w:rsid w:val="00115F28"/>
    <w:rsid w:val="00117509"/>
    <w:rsid w:val="00117617"/>
    <w:rsid w:val="00117797"/>
    <w:rsid w:val="00117804"/>
    <w:rsid w:val="001179B1"/>
    <w:rsid w:val="00120146"/>
    <w:rsid w:val="001206A8"/>
    <w:rsid w:val="00120E04"/>
    <w:rsid w:val="00121889"/>
    <w:rsid w:val="00122200"/>
    <w:rsid w:val="0012256F"/>
    <w:rsid w:val="00122A65"/>
    <w:rsid w:val="00122DEE"/>
    <w:rsid w:val="0012373A"/>
    <w:rsid w:val="001240DE"/>
    <w:rsid w:val="00125121"/>
    <w:rsid w:val="0012545F"/>
    <w:rsid w:val="00125C64"/>
    <w:rsid w:val="00125D57"/>
    <w:rsid w:val="00125DD9"/>
    <w:rsid w:val="001266C4"/>
    <w:rsid w:val="0012678F"/>
    <w:rsid w:val="00126AC3"/>
    <w:rsid w:val="00126C53"/>
    <w:rsid w:val="00127E7C"/>
    <w:rsid w:val="00130D38"/>
    <w:rsid w:val="00131B34"/>
    <w:rsid w:val="001320E5"/>
    <w:rsid w:val="00133256"/>
    <w:rsid w:val="0013360D"/>
    <w:rsid w:val="00133F85"/>
    <w:rsid w:val="001341A4"/>
    <w:rsid w:val="00134882"/>
    <w:rsid w:val="00134939"/>
    <w:rsid w:val="00134DC5"/>
    <w:rsid w:val="00134DF0"/>
    <w:rsid w:val="00134E0E"/>
    <w:rsid w:val="00134FBE"/>
    <w:rsid w:val="00135234"/>
    <w:rsid w:val="0013523C"/>
    <w:rsid w:val="00135348"/>
    <w:rsid w:val="00135950"/>
    <w:rsid w:val="00135B5E"/>
    <w:rsid w:val="00135B64"/>
    <w:rsid w:val="00135C49"/>
    <w:rsid w:val="00135DB8"/>
    <w:rsid w:val="001369A8"/>
    <w:rsid w:val="00136A52"/>
    <w:rsid w:val="00136A61"/>
    <w:rsid w:val="00136B65"/>
    <w:rsid w:val="00136E4F"/>
    <w:rsid w:val="00136EC2"/>
    <w:rsid w:val="00136F8E"/>
    <w:rsid w:val="00137590"/>
    <w:rsid w:val="00140252"/>
    <w:rsid w:val="00141313"/>
    <w:rsid w:val="00141442"/>
    <w:rsid w:val="00142C26"/>
    <w:rsid w:val="00142C86"/>
    <w:rsid w:val="00142D8A"/>
    <w:rsid w:val="0014326B"/>
    <w:rsid w:val="001436AB"/>
    <w:rsid w:val="00144437"/>
    <w:rsid w:val="001446F6"/>
    <w:rsid w:val="00144B60"/>
    <w:rsid w:val="0014517E"/>
    <w:rsid w:val="00145A84"/>
    <w:rsid w:val="00145C9F"/>
    <w:rsid w:val="00146F8C"/>
    <w:rsid w:val="001475CD"/>
    <w:rsid w:val="00147BD9"/>
    <w:rsid w:val="00147DCB"/>
    <w:rsid w:val="00147EFF"/>
    <w:rsid w:val="00150E6C"/>
    <w:rsid w:val="00151265"/>
    <w:rsid w:val="00151306"/>
    <w:rsid w:val="00151379"/>
    <w:rsid w:val="001515C9"/>
    <w:rsid w:val="00151EA6"/>
    <w:rsid w:val="0015286F"/>
    <w:rsid w:val="00152A91"/>
    <w:rsid w:val="00152E3A"/>
    <w:rsid w:val="0015348C"/>
    <w:rsid w:val="00153DDA"/>
    <w:rsid w:val="001553F8"/>
    <w:rsid w:val="00155A15"/>
    <w:rsid w:val="001562D8"/>
    <w:rsid w:val="00157104"/>
    <w:rsid w:val="00157FEA"/>
    <w:rsid w:val="001606FA"/>
    <w:rsid w:val="00161235"/>
    <w:rsid w:val="001614DC"/>
    <w:rsid w:val="00161685"/>
    <w:rsid w:val="00161D5E"/>
    <w:rsid w:val="00162866"/>
    <w:rsid w:val="00162931"/>
    <w:rsid w:val="001629A5"/>
    <w:rsid w:val="00162A9E"/>
    <w:rsid w:val="001640FC"/>
    <w:rsid w:val="00165154"/>
    <w:rsid w:val="0016541D"/>
    <w:rsid w:val="001660F7"/>
    <w:rsid w:val="001663E4"/>
    <w:rsid w:val="00167535"/>
    <w:rsid w:val="00167E77"/>
    <w:rsid w:val="00167EC7"/>
    <w:rsid w:val="00170469"/>
    <w:rsid w:val="00170516"/>
    <w:rsid w:val="001705C7"/>
    <w:rsid w:val="00170E94"/>
    <w:rsid w:val="001711B0"/>
    <w:rsid w:val="00171EFD"/>
    <w:rsid w:val="00172065"/>
    <w:rsid w:val="0017216F"/>
    <w:rsid w:val="0017227F"/>
    <w:rsid w:val="00173525"/>
    <w:rsid w:val="00173C5D"/>
    <w:rsid w:val="001745AA"/>
    <w:rsid w:val="001749E8"/>
    <w:rsid w:val="00175C24"/>
    <w:rsid w:val="001761B4"/>
    <w:rsid w:val="00176638"/>
    <w:rsid w:val="00176673"/>
    <w:rsid w:val="00177650"/>
    <w:rsid w:val="0018185B"/>
    <w:rsid w:val="00181F74"/>
    <w:rsid w:val="0018257E"/>
    <w:rsid w:val="00182B80"/>
    <w:rsid w:val="001837E4"/>
    <w:rsid w:val="001840F3"/>
    <w:rsid w:val="001844E1"/>
    <w:rsid w:val="001845ED"/>
    <w:rsid w:val="001847B4"/>
    <w:rsid w:val="00184BC9"/>
    <w:rsid w:val="00186D8A"/>
    <w:rsid w:val="00190673"/>
    <w:rsid w:val="00191016"/>
    <w:rsid w:val="001910C8"/>
    <w:rsid w:val="00191A52"/>
    <w:rsid w:val="00191AA3"/>
    <w:rsid w:val="00191BFC"/>
    <w:rsid w:val="001923F2"/>
    <w:rsid w:val="00192AB1"/>
    <w:rsid w:val="00192AE8"/>
    <w:rsid w:val="0019322F"/>
    <w:rsid w:val="00193231"/>
    <w:rsid w:val="00193570"/>
    <w:rsid w:val="00193A19"/>
    <w:rsid w:val="00193A65"/>
    <w:rsid w:val="0019463D"/>
    <w:rsid w:val="0019524C"/>
    <w:rsid w:val="001953DD"/>
    <w:rsid w:val="00195835"/>
    <w:rsid w:val="00195907"/>
    <w:rsid w:val="00195ADA"/>
    <w:rsid w:val="00195F77"/>
    <w:rsid w:val="0019658B"/>
    <w:rsid w:val="00196910"/>
    <w:rsid w:val="00196A1B"/>
    <w:rsid w:val="00196C26"/>
    <w:rsid w:val="0019797D"/>
    <w:rsid w:val="00197CF4"/>
    <w:rsid w:val="001A0901"/>
    <w:rsid w:val="001A0CDE"/>
    <w:rsid w:val="001A0F8F"/>
    <w:rsid w:val="001A10E0"/>
    <w:rsid w:val="001A1792"/>
    <w:rsid w:val="001A1995"/>
    <w:rsid w:val="001A21F3"/>
    <w:rsid w:val="001A2286"/>
    <w:rsid w:val="001A2484"/>
    <w:rsid w:val="001A24D4"/>
    <w:rsid w:val="001A27AF"/>
    <w:rsid w:val="001A27C5"/>
    <w:rsid w:val="001A35BB"/>
    <w:rsid w:val="001A3F7B"/>
    <w:rsid w:val="001A46BC"/>
    <w:rsid w:val="001A4737"/>
    <w:rsid w:val="001A55EF"/>
    <w:rsid w:val="001A57CF"/>
    <w:rsid w:val="001A5C37"/>
    <w:rsid w:val="001A5FDD"/>
    <w:rsid w:val="001A60A6"/>
    <w:rsid w:val="001A628A"/>
    <w:rsid w:val="001A6468"/>
    <w:rsid w:val="001A6A26"/>
    <w:rsid w:val="001A6DC5"/>
    <w:rsid w:val="001A75DB"/>
    <w:rsid w:val="001A76B1"/>
    <w:rsid w:val="001B03B7"/>
    <w:rsid w:val="001B04ED"/>
    <w:rsid w:val="001B20E2"/>
    <w:rsid w:val="001B218A"/>
    <w:rsid w:val="001B2CDA"/>
    <w:rsid w:val="001B2DA5"/>
    <w:rsid w:val="001B338B"/>
    <w:rsid w:val="001B3758"/>
    <w:rsid w:val="001B4A90"/>
    <w:rsid w:val="001B512E"/>
    <w:rsid w:val="001B55D0"/>
    <w:rsid w:val="001B6A28"/>
    <w:rsid w:val="001B6DA7"/>
    <w:rsid w:val="001B6EE0"/>
    <w:rsid w:val="001B737A"/>
    <w:rsid w:val="001B73CB"/>
    <w:rsid w:val="001B73D1"/>
    <w:rsid w:val="001B75CC"/>
    <w:rsid w:val="001B772A"/>
    <w:rsid w:val="001B78E4"/>
    <w:rsid w:val="001C002B"/>
    <w:rsid w:val="001C008A"/>
    <w:rsid w:val="001C01E1"/>
    <w:rsid w:val="001C02FC"/>
    <w:rsid w:val="001C0403"/>
    <w:rsid w:val="001C05D4"/>
    <w:rsid w:val="001C09A3"/>
    <w:rsid w:val="001C0D72"/>
    <w:rsid w:val="001C0E9B"/>
    <w:rsid w:val="001C13AB"/>
    <w:rsid w:val="001C2014"/>
    <w:rsid w:val="001C216D"/>
    <w:rsid w:val="001C306F"/>
    <w:rsid w:val="001C30C0"/>
    <w:rsid w:val="001C3271"/>
    <w:rsid w:val="001C46E8"/>
    <w:rsid w:val="001C51EF"/>
    <w:rsid w:val="001C5243"/>
    <w:rsid w:val="001C52C9"/>
    <w:rsid w:val="001C626F"/>
    <w:rsid w:val="001C7179"/>
    <w:rsid w:val="001C75C3"/>
    <w:rsid w:val="001C7C86"/>
    <w:rsid w:val="001D1446"/>
    <w:rsid w:val="001D303E"/>
    <w:rsid w:val="001D30EF"/>
    <w:rsid w:val="001D31E6"/>
    <w:rsid w:val="001D429D"/>
    <w:rsid w:val="001D469F"/>
    <w:rsid w:val="001D5269"/>
    <w:rsid w:val="001D541F"/>
    <w:rsid w:val="001D58D0"/>
    <w:rsid w:val="001D5ADD"/>
    <w:rsid w:val="001D672D"/>
    <w:rsid w:val="001D6CE5"/>
    <w:rsid w:val="001D77EA"/>
    <w:rsid w:val="001E0081"/>
    <w:rsid w:val="001E0598"/>
    <w:rsid w:val="001E0AFD"/>
    <w:rsid w:val="001E2021"/>
    <w:rsid w:val="001E225D"/>
    <w:rsid w:val="001E2C8E"/>
    <w:rsid w:val="001E2EA5"/>
    <w:rsid w:val="001E2FF5"/>
    <w:rsid w:val="001E3195"/>
    <w:rsid w:val="001E31F1"/>
    <w:rsid w:val="001E43D1"/>
    <w:rsid w:val="001E4655"/>
    <w:rsid w:val="001E533A"/>
    <w:rsid w:val="001E53D0"/>
    <w:rsid w:val="001E57E5"/>
    <w:rsid w:val="001E5949"/>
    <w:rsid w:val="001E61CF"/>
    <w:rsid w:val="001E6254"/>
    <w:rsid w:val="001E6861"/>
    <w:rsid w:val="001E6FC3"/>
    <w:rsid w:val="001E7BC5"/>
    <w:rsid w:val="001E7DD6"/>
    <w:rsid w:val="001E7FC5"/>
    <w:rsid w:val="001F0088"/>
    <w:rsid w:val="001F010F"/>
    <w:rsid w:val="001F03BC"/>
    <w:rsid w:val="001F0662"/>
    <w:rsid w:val="001F0FDE"/>
    <w:rsid w:val="001F200F"/>
    <w:rsid w:val="001F2136"/>
    <w:rsid w:val="001F2546"/>
    <w:rsid w:val="001F3C7D"/>
    <w:rsid w:val="001F3D61"/>
    <w:rsid w:val="001F4726"/>
    <w:rsid w:val="001F485F"/>
    <w:rsid w:val="001F4B34"/>
    <w:rsid w:val="001F4BE1"/>
    <w:rsid w:val="001F51FF"/>
    <w:rsid w:val="001F5425"/>
    <w:rsid w:val="001F5464"/>
    <w:rsid w:val="001F582D"/>
    <w:rsid w:val="001F65AE"/>
    <w:rsid w:val="001F67C7"/>
    <w:rsid w:val="001F7D5F"/>
    <w:rsid w:val="002002F7"/>
    <w:rsid w:val="002004ED"/>
    <w:rsid w:val="002006E8"/>
    <w:rsid w:val="00201007"/>
    <w:rsid w:val="00201099"/>
    <w:rsid w:val="00202DB6"/>
    <w:rsid w:val="00202F05"/>
    <w:rsid w:val="00203148"/>
    <w:rsid w:val="0020357E"/>
    <w:rsid w:val="00203E83"/>
    <w:rsid w:val="00204B8F"/>
    <w:rsid w:val="00204BBD"/>
    <w:rsid w:val="002050AE"/>
    <w:rsid w:val="00205104"/>
    <w:rsid w:val="00205C86"/>
    <w:rsid w:val="00207FC0"/>
    <w:rsid w:val="0021038B"/>
    <w:rsid w:val="00210990"/>
    <w:rsid w:val="00210B61"/>
    <w:rsid w:val="00211522"/>
    <w:rsid w:val="00211DC2"/>
    <w:rsid w:val="002123BA"/>
    <w:rsid w:val="0021283C"/>
    <w:rsid w:val="0021361F"/>
    <w:rsid w:val="0021458C"/>
    <w:rsid w:val="002147DD"/>
    <w:rsid w:val="00214F95"/>
    <w:rsid w:val="0021506E"/>
    <w:rsid w:val="002152A7"/>
    <w:rsid w:val="002154A9"/>
    <w:rsid w:val="002158E9"/>
    <w:rsid w:val="002162EC"/>
    <w:rsid w:val="00216417"/>
    <w:rsid w:val="00216495"/>
    <w:rsid w:val="0021654D"/>
    <w:rsid w:val="00216630"/>
    <w:rsid w:val="0021687E"/>
    <w:rsid w:val="00217B96"/>
    <w:rsid w:val="00220012"/>
    <w:rsid w:val="00220EBB"/>
    <w:rsid w:val="00221057"/>
    <w:rsid w:val="002225C2"/>
    <w:rsid w:val="002227EA"/>
    <w:rsid w:val="00223427"/>
    <w:rsid w:val="002236DC"/>
    <w:rsid w:val="00223B70"/>
    <w:rsid w:val="00223BF3"/>
    <w:rsid w:val="00223D61"/>
    <w:rsid w:val="002242F5"/>
    <w:rsid w:val="00225B9D"/>
    <w:rsid w:val="00225D82"/>
    <w:rsid w:val="00225E65"/>
    <w:rsid w:val="00225FFD"/>
    <w:rsid w:val="00226373"/>
    <w:rsid w:val="00226656"/>
    <w:rsid w:val="002275CE"/>
    <w:rsid w:val="00227879"/>
    <w:rsid w:val="00227961"/>
    <w:rsid w:val="00230768"/>
    <w:rsid w:val="00230F2F"/>
    <w:rsid w:val="00231426"/>
    <w:rsid w:val="002317E1"/>
    <w:rsid w:val="00232093"/>
    <w:rsid w:val="002323AD"/>
    <w:rsid w:val="0023251D"/>
    <w:rsid w:val="0023252E"/>
    <w:rsid w:val="002328F4"/>
    <w:rsid w:val="00232EE6"/>
    <w:rsid w:val="00233462"/>
    <w:rsid w:val="002334B1"/>
    <w:rsid w:val="002344FB"/>
    <w:rsid w:val="002351A7"/>
    <w:rsid w:val="00235703"/>
    <w:rsid w:val="00235976"/>
    <w:rsid w:val="00235CA6"/>
    <w:rsid w:val="002364AF"/>
    <w:rsid w:val="00236A26"/>
    <w:rsid w:val="00236AF1"/>
    <w:rsid w:val="00237933"/>
    <w:rsid w:val="00237A4F"/>
    <w:rsid w:val="002404A6"/>
    <w:rsid w:val="0024069C"/>
    <w:rsid w:val="00241631"/>
    <w:rsid w:val="002421BB"/>
    <w:rsid w:val="0024257C"/>
    <w:rsid w:val="00242900"/>
    <w:rsid w:val="00242DD5"/>
    <w:rsid w:val="002434FB"/>
    <w:rsid w:val="002434FF"/>
    <w:rsid w:val="00243605"/>
    <w:rsid w:val="0024367E"/>
    <w:rsid w:val="002437F1"/>
    <w:rsid w:val="0024389A"/>
    <w:rsid w:val="00243DCE"/>
    <w:rsid w:val="00244E53"/>
    <w:rsid w:val="00244F5A"/>
    <w:rsid w:val="00245679"/>
    <w:rsid w:val="00245CD7"/>
    <w:rsid w:val="00245E81"/>
    <w:rsid w:val="002467CE"/>
    <w:rsid w:val="002468DA"/>
    <w:rsid w:val="00246FF6"/>
    <w:rsid w:val="00250117"/>
    <w:rsid w:val="002505F4"/>
    <w:rsid w:val="0025090D"/>
    <w:rsid w:val="00250BDF"/>
    <w:rsid w:val="00251133"/>
    <w:rsid w:val="00251A1E"/>
    <w:rsid w:val="00251CC5"/>
    <w:rsid w:val="002520EB"/>
    <w:rsid w:val="0025241C"/>
    <w:rsid w:val="002527D5"/>
    <w:rsid w:val="00252F2E"/>
    <w:rsid w:val="0025335A"/>
    <w:rsid w:val="00253465"/>
    <w:rsid w:val="00253EF4"/>
    <w:rsid w:val="00253FC9"/>
    <w:rsid w:val="00254CBA"/>
    <w:rsid w:val="00254F98"/>
    <w:rsid w:val="002555BE"/>
    <w:rsid w:val="00255CB0"/>
    <w:rsid w:val="0025689F"/>
    <w:rsid w:val="002577BE"/>
    <w:rsid w:val="00257951"/>
    <w:rsid w:val="002607C2"/>
    <w:rsid w:val="00261616"/>
    <w:rsid w:val="00261EF1"/>
    <w:rsid w:val="002627C9"/>
    <w:rsid w:val="002629AF"/>
    <w:rsid w:val="00262CB9"/>
    <w:rsid w:val="00262D21"/>
    <w:rsid w:val="00263148"/>
    <w:rsid w:val="002637D9"/>
    <w:rsid w:val="00263AA3"/>
    <w:rsid w:val="00264E6D"/>
    <w:rsid w:val="0026532E"/>
    <w:rsid w:val="0026565D"/>
    <w:rsid w:val="002677F3"/>
    <w:rsid w:val="00270449"/>
    <w:rsid w:val="002706DC"/>
    <w:rsid w:val="00270D07"/>
    <w:rsid w:val="002713BF"/>
    <w:rsid w:val="002714CD"/>
    <w:rsid w:val="002716DB"/>
    <w:rsid w:val="00272042"/>
    <w:rsid w:val="00272172"/>
    <w:rsid w:val="00272379"/>
    <w:rsid w:val="002725D6"/>
    <w:rsid w:val="00272B08"/>
    <w:rsid w:val="00273381"/>
    <w:rsid w:val="00275369"/>
    <w:rsid w:val="0027538A"/>
    <w:rsid w:val="00275458"/>
    <w:rsid w:val="002755CF"/>
    <w:rsid w:val="002757B9"/>
    <w:rsid w:val="00275AEA"/>
    <w:rsid w:val="00275D10"/>
    <w:rsid w:val="002762B7"/>
    <w:rsid w:val="00277543"/>
    <w:rsid w:val="00277CEA"/>
    <w:rsid w:val="00280E18"/>
    <w:rsid w:val="00281589"/>
    <w:rsid w:val="0028173D"/>
    <w:rsid w:val="0028269E"/>
    <w:rsid w:val="002835EF"/>
    <w:rsid w:val="0028372F"/>
    <w:rsid w:val="00283E7C"/>
    <w:rsid w:val="0028417E"/>
    <w:rsid w:val="00284E39"/>
    <w:rsid w:val="00285858"/>
    <w:rsid w:val="00285B00"/>
    <w:rsid w:val="00286049"/>
    <w:rsid w:val="0028616E"/>
    <w:rsid w:val="00286413"/>
    <w:rsid w:val="00286984"/>
    <w:rsid w:val="002875A5"/>
    <w:rsid w:val="0028788E"/>
    <w:rsid w:val="00287F05"/>
    <w:rsid w:val="002907C4"/>
    <w:rsid w:val="00290B36"/>
    <w:rsid w:val="00290F31"/>
    <w:rsid w:val="002915B2"/>
    <w:rsid w:val="002917B7"/>
    <w:rsid w:val="00291988"/>
    <w:rsid w:val="00291CFE"/>
    <w:rsid w:val="0029234F"/>
    <w:rsid w:val="00292667"/>
    <w:rsid w:val="002928D2"/>
    <w:rsid w:val="002933C4"/>
    <w:rsid w:val="0029340A"/>
    <w:rsid w:val="00293E58"/>
    <w:rsid w:val="002942DD"/>
    <w:rsid w:val="002955AC"/>
    <w:rsid w:val="0029583F"/>
    <w:rsid w:val="00295D03"/>
    <w:rsid w:val="00296112"/>
    <w:rsid w:val="002962BB"/>
    <w:rsid w:val="00296B7A"/>
    <w:rsid w:val="00296DD5"/>
    <w:rsid w:val="00297363"/>
    <w:rsid w:val="002975D4"/>
    <w:rsid w:val="002A01BF"/>
    <w:rsid w:val="002A083B"/>
    <w:rsid w:val="002A0F85"/>
    <w:rsid w:val="002A20E4"/>
    <w:rsid w:val="002A21F7"/>
    <w:rsid w:val="002A2A6C"/>
    <w:rsid w:val="002A34FE"/>
    <w:rsid w:val="002A3D3D"/>
    <w:rsid w:val="002A3E23"/>
    <w:rsid w:val="002A4CD4"/>
    <w:rsid w:val="002A502B"/>
    <w:rsid w:val="002A5995"/>
    <w:rsid w:val="002A5FEF"/>
    <w:rsid w:val="002A6399"/>
    <w:rsid w:val="002A6D89"/>
    <w:rsid w:val="002A6F12"/>
    <w:rsid w:val="002A7639"/>
    <w:rsid w:val="002A7E7A"/>
    <w:rsid w:val="002B01FB"/>
    <w:rsid w:val="002B0443"/>
    <w:rsid w:val="002B075A"/>
    <w:rsid w:val="002B0CA7"/>
    <w:rsid w:val="002B0F10"/>
    <w:rsid w:val="002B16D3"/>
    <w:rsid w:val="002B16FF"/>
    <w:rsid w:val="002B1AAB"/>
    <w:rsid w:val="002B20F1"/>
    <w:rsid w:val="002B2100"/>
    <w:rsid w:val="002B21A2"/>
    <w:rsid w:val="002B32A6"/>
    <w:rsid w:val="002B3495"/>
    <w:rsid w:val="002B3832"/>
    <w:rsid w:val="002B3A0A"/>
    <w:rsid w:val="002B3BDE"/>
    <w:rsid w:val="002B47D0"/>
    <w:rsid w:val="002B484D"/>
    <w:rsid w:val="002B48C6"/>
    <w:rsid w:val="002B4CBE"/>
    <w:rsid w:val="002B56C7"/>
    <w:rsid w:val="002B6625"/>
    <w:rsid w:val="002B6A54"/>
    <w:rsid w:val="002B6AD6"/>
    <w:rsid w:val="002B7989"/>
    <w:rsid w:val="002C0A3F"/>
    <w:rsid w:val="002C0F02"/>
    <w:rsid w:val="002C14E3"/>
    <w:rsid w:val="002C332E"/>
    <w:rsid w:val="002C3E11"/>
    <w:rsid w:val="002C4B78"/>
    <w:rsid w:val="002C5008"/>
    <w:rsid w:val="002C5741"/>
    <w:rsid w:val="002C5E6C"/>
    <w:rsid w:val="002C607A"/>
    <w:rsid w:val="002C6D02"/>
    <w:rsid w:val="002C6F23"/>
    <w:rsid w:val="002C759E"/>
    <w:rsid w:val="002C7AB5"/>
    <w:rsid w:val="002D0DCC"/>
    <w:rsid w:val="002D0EE6"/>
    <w:rsid w:val="002D0F5E"/>
    <w:rsid w:val="002D116D"/>
    <w:rsid w:val="002D1BA8"/>
    <w:rsid w:val="002D224C"/>
    <w:rsid w:val="002D2294"/>
    <w:rsid w:val="002D23A3"/>
    <w:rsid w:val="002D24AE"/>
    <w:rsid w:val="002D26A9"/>
    <w:rsid w:val="002D2D6F"/>
    <w:rsid w:val="002D31F0"/>
    <w:rsid w:val="002D378F"/>
    <w:rsid w:val="002D4709"/>
    <w:rsid w:val="002D489A"/>
    <w:rsid w:val="002D4ABA"/>
    <w:rsid w:val="002D4B5E"/>
    <w:rsid w:val="002D5717"/>
    <w:rsid w:val="002D57ED"/>
    <w:rsid w:val="002D62BE"/>
    <w:rsid w:val="002D6304"/>
    <w:rsid w:val="002D6695"/>
    <w:rsid w:val="002D6A3B"/>
    <w:rsid w:val="002D75AF"/>
    <w:rsid w:val="002D7B3E"/>
    <w:rsid w:val="002E0509"/>
    <w:rsid w:val="002E0629"/>
    <w:rsid w:val="002E0969"/>
    <w:rsid w:val="002E0BB8"/>
    <w:rsid w:val="002E11EF"/>
    <w:rsid w:val="002E142F"/>
    <w:rsid w:val="002E1B43"/>
    <w:rsid w:val="002E1EC6"/>
    <w:rsid w:val="002E1F45"/>
    <w:rsid w:val="002E2043"/>
    <w:rsid w:val="002E27DB"/>
    <w:rsid w:val="002E281E"/>
    <w:rsid w:val="002E2EF0"/>
    <w:rsid w:val="002E3056"/>
    <w:rsid w:val="002E3791"/>
    <w:rsid w:val="002E3D22"/>
    <w:rsid w:val="002E43F0"/>
    <w:rsid w:val="002E5618"/>
    <w:rsid w:val="002E5839"/>
    <w:rsid w:val="002E5B73"/>
    <w:rsid w:val="002E5F12"/>
    <w:rsid w:val="002E64C8"/>
    <w:rsid w:val="002E7DB6"/>
    <w:rsid w:val="002F01BD"/>
    <w:rsid w:val="002F0560"/>
    <w:rsid w:val="002F0666"/>
    <w:rsid w:val="002F0A75"/>
    <w:rsid w:val="002F0B29"/>
    <w:rsid w:val="002F10D8"/>
    <w:rsid w:val="002F263E"/>
    <w:rsid w:val="002F2667"/>
    <w:rsid w:val="002F4157"/>
    <w:rsid w:val="002F4295"/>
    <w:rsid w:val="002F466C"/>
    <w:rsid w:val="002F4E49"/>
    <w:rsid w:val="002F50CB"/>
    <w:rsid w:val="002F5F8B"/>
    <w:rsid w:val="002F62E1"/>
    <w:rsid w:val="002F64FF"/>
    <w:rsid w:val="002F6C41"/>
    <w:rsid w:val="002F6FC8"/>
    <w:rsid w:val="00300B76"/>
    <w:rsid w:val="003012C3"/>
    <w:rsid w:val="00301BDE"/>
    <w:rsid w:val="00301D63"/>
    <w:rsid w:val="00301E6A"/>
    <w:rsid w:val="0030272F"/>
    <w:rsid w:val="0030287D"/>
    <w:rsid w:val="00303246"/>
    <w:rsid w:val="003037F2"/>
    <w:rsid w:val="00304462"/>
    <w:rsid w:val="00304C92"/>
    <w:rsid w:val="00304D36"/>
    <w:rsid w:val="00304F07"/>
    <w:rsid w:val="003055FC"/>
    <w:rsid w:val="0030576D"/>
    <w:rsid w:val="00305A03"/>
    <w:rsid w:val="00305C78"/>
    <w:rsid w:val="003062E6"/>
    <w:rsid w:val="00306412"/>
    <w:rsid w:val="0030714E"/>
    <w:rsid w:val="00307466"/>
    <w:rsid w:val="00310167"/>
    <w:rsid w:val="00310727"/>
    <w:rsid w:val="00310801"/>
    <w:rsid w:val="00310D0D"/>
    <w:rsid w:val="0031164E"/>
    <w:rsid w:val="003117DB"/>
    <w:rsid w:val="00311933"/>
    <w:rsid w:val="00311BCF"/>
    <w:rsid w:val="00312326"/>
    <w:rsid w:val="00312C8B"/>
    <w:rsid w:val="00312E91"/>
    <w:rsid w:val="00313253"/>
    <w:rsid w:val="003137AD"/>
    <w:rsid w:val="00314738"/>
    <w:rsid w:val="00314CDF"/>
    <w:rsid w:val="00314ED8"/>
    <w:rsid w:val="00314F9D"/>
    <w:rsid w:val="00316034"/>
    <w:rsid w:val="003161AA"/>
    <w:rsid w:val="003163C1"/>
    <w:rsid w:val="00317084"/>
    <w:rsid w:val="003176FA"/>
    <w:rsid w:val="00317761"/>
    <w:rsid w:val="0032064B"/>
    <w:rsid w:val="003211E0"/>
    <w:rsid w:val="00322230"/>
    <w:rsid w:val="00322A68"/>
    <w:rsid w:val="00322C76"/>
    <w:rsid w:val="00322EBB"/>
    <w:rsid w:val="00323845"/>
    <w:rsid w:val="00323C8A"/>
    <w:rsid w:val="00324286"/>
    <w:rsid w:val="00324410"/>
    <w:rsid w:val="00324EBB"/>
    <w:rsid w:val="003253E0"/>
    <w:rsid w:val="003254BA"/>
    <w:rsid w:val="003255B5"/>
    <w:rsid w:val="00325FF1"/>
    <w:rsid w:val="003261DE"/>
    <w:rsid w:val="00326876"/>
    <w:rsid w:val="00326943"/>
    <w:rsid w:val="00327231"/>
    <w:rsid w:val="00327916"/>
    <w:rsid w:val="00327D26"/>
    <w:rsid w:val="00327F40"/>
    <w:rsid w:val="00331A4F"/>
    <w:rsid w:val="003320B1"/>
    <w:rsid w:val="00332255"/>
    <w:rsid w:val="003338AB"/>
    <w:rsid w:val="00333BB4"/>
    <w:rsid w:val="00334034"/>
    <w:rsid w:val="0033491D"/>
    <w:rsid w:val="00334CD6"/>
    <w:rsid w:val="003350EC"/>
    <w:rsid w:val="003360F4"/>
    <w:rsid w:val="0033610C"/>
    <w:rsid w:val="0033660D"/>
    <w:rsid w:val="003366F7"/>
    <w:rsid w:val="00337170"/>
    <w:rsid w:val="003376D7"/>
    <w:rsid w:val="00337A49"/>
    <w:rsid w:val="00337BC7"/>
    <w:rsid w:val="003401CF"/>
    <w:rsid w:val="003401D4"/>
    <w:rsid w:val="0034050C"/>
    <w:rsid w:val="00340E7F"/>
    <w:rsid w:val="00342581"/>
    <w:rsid w:val="003432DF"/>
    <w:rsid w:val="00343397"/>
    <w:rsid w:val="003435CB"/>
    <w:rsid w:val="00344595"/>
    <w:rsid w:val="00345176"/>
    <w:rsid w:val="00345E39"/>
    <w:rsid w:val="00345EA9"/>
    <w:rsid w:val="0034601B"/>
    <w:rsid w:val="00346033"/>
    <w:rsid w:val="00346DDA"/>
    <w:rsid w:val="00347915"/>
    <w:rsid w:val="00347A36"/>
    <w:rsid w:val="00350ACB"/>
    <w:rsid w:val="00350C9B"/>
    <w:rsid w:val="003510EE"/>
    <w:rsid w:val="00351647"/>
    <w:rsid w:val="00351F2B"/>
    <w:rsid w:val="0035238C"/>
    <w:rsid w:val="00352A2E"/>
    <w:rsid w:val="00353E79"/>
    <w:rsid w:val="00354B53"/>
    <w:rsid w:val="00355135"/>
    <w:rsid w:val="003551BA"/>
    <w:rsid w:val="00355242"/>
    <w:rsid w:val="00355340"/>
    <w:rsid w:val="00355894"/>
    <w:rsid w:val="003558AF"/>
    <w:rsid w:val="003565F8"/>
    <w:rsid w:val="00356A7F"/>
    <w:rsid w:val="003571E0"/>
    <w:rsid w:val="003576E3"/>
    <w:rsid w:val="00357A83"/>
    <w:rsid w:val="00357B26"/>
    <w:rsid w:val="00357DDC"/>
    <w:rsid w:val="00357ED9"/>
    <w:rsid w:val="003605EB"/>
    <w:rsid w:val="00360DDB"/>
    <w:rsid w:val="00361279"/>
    <w:rsid w:val="00361780"/>
    <w:rsid w:val="00361C6E"/>
    <w:rsid w:val="00361D45"/>
    <w:rsid w:val="00362ADE"/>
    <w:rsid w:val="00362F54"/>
    <w:rsid w:val="0036321A"/>
    <w:rsid w:val="00364037"/>
    <w:rsid w:val="003649C0"/>
    <w:rsid w:val="00364A28"/>
    <w:rsid w:val="00364B62"/>
    <w:rsid w:val="00364C36"/>
    <w:rsid w:val="00364EEE"/>
    <w:rsid w:val="003651D1"/>
    <w:rsid w:val="00365A06"/>
    <w:rsid w:val="00366897"/>
    <w:rsid w:val="003673F4"/>
    <w:rsid w:val="00367BB4"/>
    <w:rsid w:val="00370495"/>
    <w:rsid w:val="003705ED"/>
    <w:rsid w:val="00370A33"/>
    <w:rsid w:val="00370C86"/>
    <w:rsid w:val="00371F36"/>
    <w:rsid w:val="003723B9"/>
    <w:rsid w:val="0037277C"/>
    <w:rsid w:val="00372AB1"/>
    <w:rsid w:val="00373223"/>
    <w:rsid w:val="00373795"/>
    <w:rsid w:val="0037389D"/>
    <w:rsid w:val="00373FCA"/>
    <w:rsid w:val="00375453"/>
    <w:rsid w:val="00375F64"/>
    <w:rsid w:val="00376496"/>
    <w:rsid w:val="00376850"/>
    <w:rsid w:val="0037741A"/>
    <w:rsid w:val="00377871"/>
    <w:rsid w:val="00377A73"/>
    <w:rsid w:val="00377C7D"/>
    <w:rsid w:val="00377CBC"/>
    <w:rsid w:val="003800F8"/>
    <w:rsid w:val="00380391"/>
    <w:rsid w:val="00380A9D"/>
    <w:rsid w:val="00380B25"/>
    <w:rsid w:val="00380CF6"/>
    <w:rsid w:val="00381BB0"/>
    <w:rsid w:val="00382254"/>
    <w:rsid w:val="00382287"/>
    <w:rsid w:val="00383679"/>
    <w:rsid w:val="003839B1"/>
    <w:rsid w:val="003841E0"/>
    <w:rsid w:val="00385404"/>
    <w:rsid w:val="00385AEA"/>
    <w:rsid w:val="00385C4F"/>
    <w:rsid w:val="00385FBA"/>
    <w:rsid w:val="0038653D"/>
    <w:rsid w:val="00386654"/>
    <w:rsid w:val="00386721"/>
    <w:rsid w:val="00387181"/>
    <w:rsid w:val="00387405"/>
    <w:rsid w:val="00387747"/>
    <w:rsid w:val="00387897"/>
    <w:rsid w:val="00390107"/>
    <w:rsid w:val="0039088C"/>
    <w:rsid w:val="003914B3"/>
    <w:rsid w:val="00392F1A"/>
    <w:rsid w:val="0039376F"/>
    <w:rsid w:val="0039395F"/>
    <w:rsid w:val="00393D14"/>
    <w:rsid w:val="00393D79"/>
    <w:rsid w:val="00394630"/>
    <w:rsid w:val="00394C5F"/>
    <w:rsid w:val="00394DE6"/>
    <w:rsid w:val="0039532E"/>
    <w:rsid w:val="00395D5E"/>
    <w:rsid w:val="00396648"/>
    <w:rsid w:val="003971AE"/>
    <w:rsid w:val="00397918"/>
    <w:rsid w:val="00397F2C"/>
    <w:rsid w:val="003A1665"/>
    <w:rsid w:val="003A170F"/>
    <w:rsid w:val="003A1773"/>
    <w:rsid w:val="003A1D2C"/>
    <w:rsid w:val="003A2177"/>
    <w:rsid w:val="003A21B6"/>
    <w:rsid w:val="003A223E"/>
    <w:rsid w:val="003A284D"/>
    <w:rsid w:val="003A2EBE"/>
    <w:rsid w:val="003A3946"/>
    <w:rsid w:val="003A4054"/>
    <w:rsid w:val="003A4224"/>
    <w:rsid w:val="003A435F"/>
    <w:rsid w:val="003A4919"/>
    <w:rsid w:val="003A52AF"/>
    <w:rsid w:val="003A52CB"/>
    <w:rsid w:val="003A5307"/>
    <w:rsid w:val="003A56E5"/>
    <w:rsid w:val="003A56EC"/>
    <w:rsid w:val="003A5CCB"/>
    <w:rsid w:val="003A6730"/>
    <w:rsid w:val="003A7F68"/>
    <w:rsid w:val="003B0912"/>
    <w:rsid w:val="003B11C6"/>
    <w:rsid w:val="003B1455"/>
    <w:rsid w:val="003B15C5"/>
    <w:rsid w:val="003B15CF"/>
    <w:rsid w:val="003B1A8A"/>
    <w:rsid w:val="003B2427"/>
    <w:rsid w:val="003B2A36"/>
    <w:rsid w:val="003B2A7F"/>
    <w:rsid w:val="003B3173"/>
    <w:rsid w:val="003B352F"/>
    <w:rsid w:val="003B4342"/>
    <w:rsid w:val="003B44BE"/>
    <w:rsid w:val="003B5A36"/>
    <w:rsid w:val="003B66CD"/>
    <w:rsid w:val="003B750D"/>
    <w:rsid w:val="003B792A"/>
    <w:rsid w:val="003B7EF2"/>
    <w:rsid w:val="003C0DF7"/>
    <w:rsid w:val="003C1678"/>
    <w:rsid w:val="003C1A0A"/>
    <w:rsid w:val="003C1BE6"/>
    <w:rsid w:val="003C21C9"/>
    <w:rsid w:val="003C2FE0"/>
    <w:rsid w:val="003C3531"/>
    <w:rsid w:val="003C4F36"/>
    <w:rsid w:val="003C55D9"/>
    <w:rsid w:val="003C5719"/>
    <w:rsid w:val="003C6405"/>
    <w:rsid w:val="003C642E"/>
    <w:rsid w:val="003C64A6"/>
    <w:rsid w:val="003C6D0C"/>
    <w:rsid w:val="003C6E73"/>
    <w:rsid w:val="003C75C4"/>
    <w:rsid w:val="003C785C"/>
    <w:rsid w:val="003C794E"/>
    <w:rsid w:val="003C7F24"/>
    <w:rsid w:val="003D09A8"/>
    <w:rsid w:val="003D19E3"/>
    <w:rsid w:val="003D2757"/>
    <w:rsid w:val="003D2CA8"/>
    <w:rsid w:val="003D3376"/>
    <w:rsid w:val="003D3AA9"/>
    <w:rsid w:val="003D3CDE"/>
    <w:rsid w:val="003D64E5"/>
    <w:rsid w:val="003D679C"/>
    <w:rsid w:val="003D7057"/>
    <w:rsid w:val="003D7144"/>
    <w:rsid w:val="003D77D8"/>
    <w:rsid w:val="003D796F"/>
    <w:rsid w:val="003D7A36"/>
    <w:rsid w:val="003E0604"/>
    <w:rsid w:val="003E07B6"/>
    <w:rsid w:val="003E0865"/>
    <w:rsid w:val="003E0B38"/>
    <w:rsid w:val="003E1073"/>
    <w:rsid w:val="003E10AE"/>
    <w:rsid w:val="003E1F7B"/>
    <w:rsid w:val="003E1FC4"/>
    <w:rsid w:val="003E279B"/>
    <w:rsid w:val="003E297B"/>
    <w:rsid w:val="003E2AC1"/>
    <w:rsid w:val="003E2BD2"/>
    <w:rsid w:val="003E348F"/>
    <w:rsid w:val="003E3E98"/>
    <w:rsid w:val="003E4244"/>
    <w:rsid w:val="003E456F"/>
    <w:rsid w:val="003E47E5"/>
    <w:rsid w:val="003E6059"/>
    <w:rsid w:val="003E61EF"/>
    <w:rsid w:val="003E695E"/>
    <w:rsid w:val="003E6D09"/>
    <w:rsid w:val="003F0563"/>
    <w:rsid w:val="003F0604"/>
    <w:rsid w:val="003F0E8B"/>
    <w:rsid w:val="003F0FE0"/>
    <w:rsid w:val="003F1364"/>
    <w:rsid w:val="003F1598"/>
    <w:rsid w:val="003F18F0"/>
    <w:rsid w:val="003F1A3A"/>
    <w:rsid w:val="003F2595"/>
    <w:rsid w:val="003F2DD8"/>
    <w:rsid w:val="003F3D20"/>
    <w:rsid w:val="003F3DA4"/>
    <w:rsid w:val="003F68C1"/>
    <w:rsid w:val="003F6F55"/>
    <w:rsid w:val="003F7EDB"/>
    <w:rsid w:val="00400270"/>
    <w:rsid w:val="004003A0"/>
    <w:rsid w:val="00401410"/>
    <w:rsid w:val="00401E4C"/>
    <w:rsid w:val="00402697"/>
    <w:rsid w:val="00402792"/>
    <w:rsid w:val="00402864"/>
    <w:rsid w:val="00402BD7"/>
    <w:rsid w:val="00402D34"/>
    <w:rsid w:val="004032F0"/>
    <w:rsid w:val="004042E4"/>
    <w:rsid w:val="00404313"/>
    <w:rsid w:val="004046C1"/>
    <w:rsid w:val="0040527C"/>
    <w:rsid w:val="00405366"/>
    <w:rsid w:val="004056B6"/>
    <w:rsid w:val="00405F0C"/>
    <w:rsid w:val="00406575"/>
    <w:rsid w:val="0040663C"/>
    <w:rsid w:val="00406695"/>
    <w:rsid w:val="004066F6"/>
    <w:rsid w:val="00406B56"/>
    <w:rsid w:val="00406D36"/>
    <w:rsid w:val="00407399"/>
    <w:rsid w:val="004101FC"/>
    <w:rsid w:val="0041086E"/>
    <w:rsid w:val="00410B85"/>
    <w:rsid w:val="00410EB7"/>
    <w:rsid w:val="004112DA"/>
    <w:rsid w:val="00411ABD"/>
    <w:rsid w:val="0041306C"/>
    <w:rsid w:val="0041334C"/>
    <w:rsid w:val="00413710"/>
    <w:rsid w:val="0041376A"/>
    <w:rsid w:val="0041458B"/>
    <w:rsid w:val="00414771"/>
    <w:rsid w:val="00414DD6"/>
    <w:rsid w:val="00415F59"/>
    <w:rsid w:val="004163A4"/>
    <w:rsid w:val="00416DB2"/>
    <w:rsid w:val="00417176"/>
    <w:rsid w:val="00417866"/>
    <w:rsid w:val="00417D90"/>
    <w:rsid w:val="00417E56"/>
    <w:rsid w:val="00420013"/>
    <w:rsid w:val="00420078"/>
    <w:rsid w:val="0042021E"/>
    <w:rsid w:val="00420489"/>
    <w:rsid w:val="004209AB"/>
    <w:rsid w:val="00421530"/>
    <w:rsid w:val="00421A2A"/>
    <w:rsid w:val="00422371"/>
    <w:rsid w:val="004228A0"/>
    <w:rsid w:val="00422C1E"/>
    <w:rsid w:val="00422C58"/>
    <w:rsid w:val="00422DC3"/>
    <w:rsid w:val="00422E38"/>
    <w:rsid w:val="0042443A"/>
    <w:rsid w:val="004248CA"/>
    <w:rsid w:val="00424B13"/>
    <w:rsid w:val="00424E3E"/>
    <w:rsid w:val="00424EE8"/>
    <w:rsid w:val="00424FD8"/>
    <w:rsid w:val="00425148"/>
    <w:rsid w:val="0042547D"/>
    <w:rsid w:val="004254CC"/>
    <w:rsid w:val="00425526"/>
    <w:rsid w:val="004258F8"/>
    <w:rsid w:val="00426216"/>
    <w:rsid w:val="00426690"/>
    <w:rsid w:val="00427B65"/>
    <w:rsid w:val="004307B2"/>
    <w:rsid w:val="00432113"/>
    <w:rsid w:val="0043211D"/>
    <w:rsid w:val="004322A3"/>
    <w:rsid w:val="0043241B"/>
    <w:rsid w:val="00433800"/>
    <w:rsid w:val="00433833"/>
    <w:rsid w:val="00434491"/>
    <w:rsid w:val="00434646"/>
    <w:rsid w:val="004353E2"/>
    <w:rsid w:val="0043600A"/>
    <w:rsid w:val="004360CF"/>
    <w:rsid w:val="004367CD"/>
    <w:rsid w:val="00436AAC"/>
    <w:rsid w:val="004373AB"/>
    <w:rsid w:val="00437797"/>
    <w:rsid w:val="004378B2"/>
    <w:rsid w:val="00437BC2"/>
    <w:rsid w:val="004401E1"/>
    <w:rsid w:val="00440604"/>
    <w:rsid w:val="00440805"/>
    <w:rsid w:val="0044172C"/>
    <w:rsid w:val="00441A31"/>
    <w:rsid w:val="00441E32"/>
    <w:rsid w:val="00441F0B"/>
    <w:rsid w:val="00441F69"/>
    <w:rsid w:val="0044224C"/>
    <w:rsid w:val="00442282"/>
    <w:rsid w:val="00442367"/>
    <w:rsid w:val="00442FBB"/>
    <w:rsid w:val="00443643"/>
    <w:rsid w:val="0044428E"/>
    <w:rsid w:val="004447F2"/>
    <w:rsid w:val="00444F20"/>
    <w:rsid w:val="0044503B"/>
    <w:rsid w:val="00445807"/>
    <w:rsid w:val="0044582C"/>
    <w:rsid w:val="0044596B"/>
    <w:rsid w:val="00445BEB"/>
    <w:rsid w:val="00446120"/>
    <w:rsid w:val="00447271"/>
    <w:rsid w:val="0044758C"/>
    <w:rsid w:val="00447A01"/>
    <w:rsid w:val="00450B94"/>
    <w:rsid w:val="004514DB"/>
    <w:rsid w:val="0045174C"/>
    <w:rsid w:val="00451A76"/>
    <w:rsid w:val="00451CA1"/>
    <w:rsid w:val="00451CDB"/>
    <w:rsid w:val="00451F2D"/>
    <w:rsid w:val="00452166"/>
    <w:rsid w:val="00452222"/>
    <w:rsid w:val="00453F2D"/>
    <w:rsid w:val="004544F9"/>
    <w:rsid w:val="00455052"/>
    <w:rsid w:val="004554C4"/>
    <w:rsid w:val="00455B72"/>
    <w:rsid w:val="00456915"/>
    <w:rsid w:val="00456CAC"/>
    <w:rsid w:val="00457433"/>
    <w:rsid w:val="004607BC"/>
    <w:rsid w:val="004609ED"/>
    <w:rsid w:val="00460AB8"/>
    <w:rsid w:val="00460F43"/>
    <w:rsid w:val="004614DD"/>
    <w:rsid w:val="00461ABA"/>
    <w:rsid w:val="00462B40"/>
    <w:rsid w:val="0046359B"/>
    <w:rsid w:val="00463C92"/>
    <w:rsid w:val="004640AC"/>
    <w:rsid w:val="00464578"/>
    <w:rsid w:val="0046493B"/>
    <w:rsid w:val="00464A62"/>
    <w:rsid w:val="00465434"/>
    <w:rsid w:val="00465455"/>
    <w:rsid w:val="00465697"/>
    <w:rsid w:val="00465A38"/>
    <w:rsid w:val="00466A5B"/>
    <w:rsid w:val="00466BCA"/>
    <w:rsid w:val="004677E5"/>
    <w:rsid w:val="00467922"/>
    <w:rsid w:val="00467CD6"/>
    <w:rsid w:val="00467E24"/>
    <w:rsid w:val="00470ADC"/>
    <w:rsid w:val="00470AFF"/>
    <w:rsid w:val="00470BD1"/>
    <w:rsid w:val="0047190D"/>
    <w:rsid w:val="00472523"/>
    <w:rsid w:val="00472BDF"/>
    <w:rsid w:val="00473440"/>
    <w:rsid w:val="004738F4"/>
    <w:rsid w:val="00474139"/>
    <w:rsid w:val="0047424D"/>
    <w:rsid w:val="00474BE2"/>
    <w:rsid w:val="00475166"/>
    <w:rsid w:val="00475369"/>
    <w:rsid w:val="00475499"/>
    <w:rsid w:val="0047564F"/>
    <w:rsid w:val="004760AC"/>
    <w:rsid w:val="00476A1B"/>
    <w:rsid w:val="00476C32"/>
    <w:rsid w:val="00476F68"/>
    <w:rsid w:val="00477416"/>
    <w:rsid w:val="00477E87"/>
    <w:rsid w:val="004809E4"/>
    <w:rsid w:val="00480C74"/>
    <w:rsid w:val="0048100C"/>
    <w:rsid w:val="0048175E"/>
    <w:rsid w:val="00481C3D"/>
    <w:rsid w:val="00481D0A"/>
    <w:rsid w:val="00482046"/>
    <w:rsid w:val="0048296B"/>
    <w:rsid w:val="00483DA3"/>
    <w:rsid w:val="00484554"/>
    <w:rsid w:val="0048477F"/>
    <w:rsid w:val="004849C1"/>
    <w:rsid w:val="00484B6E"/>
    <w:rsid w:val="0048550C"/>
    <w:rsid w:val="00485AC6"/>
    <w:rsid w:val="00486ABF"/>
    <w:rsid w:val="00490973"/>
    <w:rsid w:val="004909E5"/>
    <w:rsid w:val="00490C3A"/>
    <w:rsid w:val="00491C5B"/>
    <w:rsid w:val="00491F49"/>
    <w:rsid w:val="00492181"/>
    <w:rsid w:val="00492421"/>
    <w:rsid w:val="004926DA"/>
    <w:rsid w:val="00492A4B"/>
    <w:rsid w:val="00492A7A"/>
    <w:rsid w:val="00492CAE"/>
    <w:rsid w:val="00492F06"/>
    <w:rsid w:val="00493FD6"/>
    <w:rsid w:val="0049417A"/>
    <w:rsid w:val="00494354"/>
    <w:rsid w:val="004948F0"/>
    <w:rsid w:val="00494913"/>
    <w:rsid w:val="00495B5D"/>
    <w:rsid w:val="00495B83"/>
    <w:rsid w:val="004961E1"/>
    <w:rsid w:val="004965D4"/>
    <w:rsid w:val="0049683A"/>
    <w:rsid w:val="004970DD"/>
    <w:rsid w:val="004971EC"/>
    <w:rsid w:val="00497EAF"/>
    <w:rsid w:val="004A0493"/>
    <w:rsid w:val="004A0BA6"/>
    <w:rsid w:val="004A101D"/>
    <w:rsid w:val="004A1438"/>
    <w:rsid w:val="004A18EE"/>
    <w:rsid w:val="004A1BA3"/>
    <w:rsid w:val="004A2BF0"/>
    <w:rsid w:val="004A2FFD"/>
    <w:rsid w:val="004A325E"/>
    <w:rsid w:val="004A34E9"/>
    <w:rsid w:val="004A3D51"/>
    <w:rsid w:val="004A3F48"/>
    <w:rsid w:val="004A4142"/>
    <w:rsid w:val="004A4304"/>
    <w:rsid w:val="004A4B2B"/>
    <w:rsid w:val="004A4B97"/>
    <w:rsid w:val="004A4CF4"/>
    <w:rsid w:val="004A4FA4"/>
    <w:rsid w:val="004A725E"/>
    <w:rsid w:val="004A73F9"/>
    <w:rsid w:val="004A76A5"/>
    <w:rsid w:val="004A76AF"/>
    <w:rsid w:val="004A7D79"/>
    <w:rsid w:val="004B0278"/>
    <w:rsid w:val="004B048D"/>
    <w:rsid w:val="004B0834"/>
    <w:rsid w:val="004B0C87"/>
    <w:rsid w:val="004B0E05"/>
    <w:rsid w:val="004B11E5"/>
    <w:rsid w:val="004B1506"/>
    <w:rsid w:val="004B1AC2"/>
    <w:rsid w:val="004B21E3"/>
    <w:rsid w:val="004B2487"/>
    <w:rsid w:val="004B3408"/>
    <w:rsid w:val="004B3724"/>
    <w:rsid w:val="004B373C"/>
    <w:rsid w:val="004B3D44"/>
    <w:rsid w:val="004B403B"/>
    <w:rsid w:val="004B4323"/>
    <w:rsid w:val="004B45AC"/>
    <w:rsid w:val="004B46A2"/>
    <w:rsid w:val="004B64DE"/>
    <w:rsid w:val="004B661D"/>
    <w:rsid w:val="004B6876"/>
    <w:rsid w:val="004B79EB"/>
    <w:rsid w:val="004B7C41"/>
    <w:rsid w:val="004C04CE"/>
    <w:rsid w:val="004C0713"/>
    <w:rsid w:val="004C072B"/>
    <w:rsid w:val="004C08A2"/>
    <w:rsid w:val="004C0C9D"/>
    <w:rsid w:val="004C0D86"/>
    <w:rsid w:val="004C1982"/>
    <w:rsid w:val="004C1A93"/>
    <w:rsid w:val="004C2291"/>
    <w:rsid w:val="004C2699"/>
    <w:rsid w:val="004C2DC7"/>
    <w:rsid w:val="004C44D4"/>
    <w:rsid w:val="004C583D"/>
    <w:rsid w:val="004C6755"/>
    <w:rsid w:val="004C6C73"/>
    <w:rsid w:val="004C6DC5"/>
    <w:rsid w:val="004C71EC"/>
    <w:rsid w:val="004D12E8"/>
    <w:rsid w:val="004D171B"/>
    <w:rsid w:val="004D1CAA"/>
    <w:rsid w:val="004D235C"/>
    <w:rsid w:val="004D289B"/>
    <w:rsid w:val="004D2984"/>
    <w:rsid w:val="004D3477"/>
    <w:rsid w:val="004D41A4"/>
    <w:rsid w:val="004D47E9"/>
    <w:rsid w:val="004D4EAB"/>
    <w:rsid w:val="004D5B06"/>
    <w:rsid w:val="004D7AB3"/>
    <w:rsid w:val="004D7DEE"/>
    <w:rsid w:val="004D7E52"/>
    <w:rsid w:val="004E0329"/>
    <w:rsid w:val="004E03DF"/>
    <w:rsid w:val="004E06CC"/>
    <w:rsid w:val="004E0A3F"/>
    <w:rsid w:val="004E0CFD"/>
    <w:rsid w:val="004E0EE9"/>
    <w:rsid w:val="004E0FD7"/>
    <w:rsid w:val="004E14F8"/>
    <w:rsid w:val="004E1967"/>
    <w:rsid w:val="004E1AD3"/>
    <w:rsid w:val="004E1BA9"/>
    <w:rsid w:val="004E1C6A"/>
    <w:rsid w:val="004E1DBF"/>
    <w:rsid w:val="004E221C"/>
    <w:rsid w:val="004E23F6"/>
    <w:rsid w:val="004E28AB"/>
    <w:rsid w:val="004E2A65"/>
    <w:rsid w:val="004E3053"/>
    <w:rsid w:val="004E3196"/>
    <w:rsid w:val="004E455A"/>
    <w:rsid w:val="004E5878"/>
    <w:rsid w:val="004E58FB"/>
    <w:rsid w:val="004E6A43"/>
    <w:rsid w:val="004E70A1"/>
    <w:rsid w:val="004E7D58"/>
    <w:rsid w:val="004F0DDD"/>
    <w:rsid w:val="004F17FB"/>
    <w:rsid w:val="004F1D47"/>
    <w:rsid w:val="004F1FFA"/>
    <w:rsid w:val="004F2F7D"/>
    <w:rsid w:val="004F323F"/>
    <w:rsid w:val="004F36F9"/>
    <w:rsid w:val="004F421D"/>
    <w:rsid w:val="004F427C"/>
    <w:rsid w:val="004F42E0"/>
    <w:rsid w:val="004F44EB"/>
    <w:rsid w:val="004F5BEA"/>
    <w:rsid w:val="004F5C7C"/>
    <w:rsid w:val="004F654F"/>
    <w:rsid w:val="004F6F30"/>
    <w:rsid w:val="004F73FB"/>
    <w:rsid w:val="004F7589"/>
    <w:rsid w:val="004F7B05"/>
    <w:rsid w:val="004F7B52"/>
    <w:rsid w:val="005000C2"/>
    <w:rsid w:val="0050017F"/>
    <w:rsid w:val="0050117D"/>
    <w:rsid w:val="0050190D"/>
    <w:rsid w:val="00501E7F"/>
    <w:rsid w:val="00501F42"/>
    <w:rsid w:val="00502FCC"/>
    <w:rsid w:val="005030CC"/>
    <w:rsid w:val="00503269"/>
    <w:rsid w:val="005033A7"/>
    <w:rsid w:val="005039E1"/>
    <w:rsid w:val="00504283"/>
    <w:rsid w:val="00504AD2"/>
    <w:rsid w:val="00504DBC"/>
    <w:rsid w:val="00504FC2"/>
    <w:rsid w:val="005055A3"/>
    <w:rsid w:val="005060C5"/>
    <w:rsid w:val="00506E32"/>
    <w:rsid w:val="0050733A"/>
    <w:rsid w:val="0050784F"/>
    <w:rsid w:val="0051025A"/>
    <w:rsid w:val="00510376"/>
    <w:rsid w:val="0051051D"/>
    <w:rsid w:val="00510B21"/>
    <w:rsid w:val="00510DC4"/>
    <w:rsid w:val="00511FF5"/>
    <w:rsid w:val="0051209D"/>
    <w:rsid w:val="005128B0"/>
    <w:rsid w:val="005137A3"/>
    <w:rsid w:val="00514C57"/>
    <w:rsid w:val="0051520E"/>
    <w:rsid w:val="00515414"/>
    <w:rsid w:val="0051571F"/>
    <w:rsid w:val="00515891"/>
    <w:rsid w:val="00516B44"/>
    <w:rsid w:val="00516B7B"/>
    <w:rsid w:val="0051785E"/>
    <w:rsid w:val="00517CAE"/>
    <w:rsid w:val="00517ED3"/>
    <w:rsid w:val="005204D2"/>
    <w:rsid w:val="005206C3"/>
    <w:rsid w:val="00520887"/>
    <w:rsid w:val="00520A81"/>
    <w:rsid w:val="00521549"/>
    <w:rsid w:val="00521DB1"/>
    <w:rsid w:val="00521E97"/>
    <w:rsid w:val="00522BC6"/>
    <w:rsid w:val="00522D04"/>
    <w:rsid w:val="005230BA"/>
    <w:rsid w:val="00523119"/>
    <w:rsid w:val="00523A38"/>
    <w:rsid w:val="00523E15"/>
    <w:rsid w:val="0052499A"/>
    <w:rsid w:val="00525138"/>
    <w:rsid w:val="00525D40"/>
    <w:rsid w:val="00525FB4"/>
    <w:rsid w:val="005262E3"/>
    <w:rsid w:val="00526679"/>
    <w:rsid w:val="00526693"/>
    <w:rsid w:val="00526A41"/>
    <w:rsid w:val="00526C75"/>
    <w:rsid w:val="00527651"/>
    <w:rsid w:val="00527DF8"/>
    <w:rsid w:val="005301BE"/>
    <w:rsid w:val="00530B53"/>
    <w:rsid w:val="00531A75"/>
    <w:rsid w:val="00531D19"/>
    <w:rsid w:val="00532175"/>
    <w:rsid w:val="005328FE"/>
    <w:rsid w:val="00533261"/>
    <w:rsid w:val="0053396A"/>
    <w:rsid w:val="00533A4F"/>
    <w:rsid w:val="00534D99"/>
    <w:rsid w:val="00535845"/>
    <w:rsid w:val="00535F0D"/>
    <w:rsid w:val="00535F7D"/>
    <w:rsid w:val="005373D9"/>
    <w:rsid w:val="005373F5"/>
    <w:rsid w:val="00537445"/>
    <w:rsid w:val="005403B3"/>
    <w:rsid w:val="00540742"/>
    <w:rsid w:val="0054077F"/>
    <w:rsid w:val="00540BF3"/>
    <w:rsid w:val="00541339"/>
    <w:rsid w:val="005413C1"/>
    <w:rsid w:val="00542424"/>
    <w:rsid w:val="00542EC9"/>
    <w:rsid w:val="0054309C"/>
    <w:rsid w:val="00543B7C"/>
    <w:rsid w:val="00544474"/>
    <w:rsid w:val="00544668"/>
    <w:rsid w:val="00544874"/>
    <w:rsid w:val="00544917"/>
    <w:rsid w:val="005454E1"/>
    <w:rsid w:val="00545BA4"/>
    <w:rsid w:val="00545D3A"/>
    <w:rsid w:val="005501DD"/>
    <w:rsid w:val="005507BB"/>
    <w:rsid w:val="00551BA4"/>
    <w:rsid w:val="00551CBB"/>
    <w:rsid w:val="00552066"/>
    <w:rsid w:val="00553660"/>
    <w:rsid w:val="0055393F"/>
    <w:rsid w:val="00553E5F"/>
    <w:rsid w:val="00554AF1"/>
    <w:rsid w:val="00554CC9"/>
    <w:rsid w:val="00554D45"/>
    <w:rsid w:val="00554E27"/>
    <w:rsid w:val="00555285"/>
    <w:rsid w:val="005556D4"/>
    <w:rsid w:val="005567BA"/>
    <w:rsid w:val="00557040"/>
    <w:rsid w:val="00557201"/>
    <w:rsid w:val="0055753F"/>
    <w:rsid w:val="005579BC"/>
    <w:rsid w:val="00561903"/>
    <w:rsid w:val="00561BF8"/>
    <w:rsid w:val="00561D0E"/>
    <w:rsid w:val="0056339E"/>
    <w:rsid w:val="005635C6"/>
    <w:rsid w:val="00563B5C"/>
    <w:rsid w:val="00563DFC"/>
    <w:rsid w:val="005649A7"/>
    <w:rsid w:val="00565BBD"/>
    <w:rsid w:val="005677DC"/>
    <w:rsid w:val="00567EF0"/>
    <w:rsid w:val="005707DA"/>
    <w:rsid w:val="00571150"/>
    <w:rsid w:val="005713A2"/>
    <w:rsid w:val="005727AD"/>
    <w:rsid w:val="005727B7"/>
    <w:rsid w:val="0057285D"/>
    <w:rsid w:val="00572D18"/>
    <w:rsid w:val="00572D71"/>
    <w:rsid w:val="00573360"/>
    <w:rsid w:val="00573516"/>
    <w:rsid w:val="00573888"/>
    <w:rsid w:val="00574998"/>
    <w:rsid w:val="00575626"/>
    <w:rsid w:val="00575F3F"/>
    <w:rsid w:val="005760A2"/>
    <w:rsid w:val="00576302"/>
    <w:rsid w:val="00577791"/>
    <w:rsid w:val="00580010"/>
    <w:rsid w:val="005802F3"/>
    <w:rsid w:val="0058040E"/>
    <w:rsid w:val="005808E0"/>
    <w:rsid w:val="0058107E"/>
    <w:rsid w:val="005813DE"/>
    <w:rsid w:val="00582797"/>
    <w:rsid w:val="00583984"/>
    <w:rsid w:val="00584E07"/>
    <w:rsid w:val="00585456"/>
    <w:rsid w:val="005862FB"/>
    <w:rsid w:val="00586EC1"/>
    <w:rsid w:val="0058773A"/>
    <w:rsid w:val="00587DD5"/>
    <w:rsid w:val="0059022A"/>
    <w:rsid w:val="00590D53"/>
    <w:rsid w:val="00591C1F"/>
    <w:rsid w:val="00592809"/>
    <w:rsid w:val="00593A0D"/>
    <w:rsid w:val="00593B01"/>
    <w:rsid w:val="0059423B"/>
    <w:rsid w:val="0059428D"/>
    <w:rsid w:val="005943A8"/>
    <w:rsid w:val="00594652"/>
    <w:rsid w:val="00594A16"/>
    <w:rsid w:val="00594BF4"/>
    <w:rsid w:val="005951C1"/>
    <w:rsid w:val="0059632A"/>
    <w:rsid w:val="005963C7"/>
    <w:rsid w:val="00597058"/>
    <w:rsid w:val="005972F3"/>
    <w:rsid w:val="00597925"/>
    <w:rsid w:val="005A0854"/>
    <w:rsid w:val="005A0991"/>
    <w:rsid w:val="005A0EB1"/>
    <w:rsid w:val="005A2A16"/>
    <w:rsid w:val="005A392A"/>
    <w:rsid w:val="005A3E26"/>
    <w:rsid w:val="005A4ADC"/>
    <w:rsid w:val="005A4BDD"/>
    <w:rsid w:val="005A5415"/>
    <w:rsid w:val="005A5C52"/>
    <w:rsid w:val="005A67B0"/>
    <w:rsid w:val="005A72CA"/>
    <w:rsid w:val="005A79B1"/>
    <w:rsid w:val="005A7B31"/>
    <w:rsid w:val="005B028D"/>
    <w:rsid w:val="005B03BB"/>
    <w:rsid w:val="005B113A"/>
    <w:rsid w:val="005B1438"/>
    <w:rsid w:val="005B1F70"/>
    <w:rsid w:val="005B1FE1"/>
    <w:rsid w:val="005B2561"/>
    <w:rsid w:val="005B2574"/>
    <w:rsid w:val="005B34F8"/>
    <w:rsid w:val="005B35C7"/>
    <w:rsid w:val="005B3755"/>
    <w:rsid w:val="005B3E28"/>
    <w:rsid w:val="005B40E3"/>
    <w:rsid w:val="005B4423"/>
    <w:rsid w:val="005B461D"/>
    <w:rsid w:val="005B619B"/>
    <w:rsid w:val="005B6A93"/>
    <w:rsid w:val="005B6C97"/>
    <w:rsid w:val="005B6DB4"/>
    <w:rsid w:val="005B78DD"/>
    <w:rsid w:val="005B7AF9"/>
    <w:rsid w:val="005B7CDA"/>
    <w:rsid w:val="005C0037"/>
    <w:rsid w:val="005C0AA5"/>
    <w:rsid w:val="005C0DB4"/>
    <w:rsid w:val="005C20CC"/>
    <w:rsid w:val="005C2AC0"/>
    <w:rsid w:val="005C303C"/>
    <w:rsid w:val="005C32CD"/>
    <w:rsid w:val="005C3700"/>
    <w:rsid w:val="005C3A37"/>
    <w:rsid w:val="005C430B"/>
    <w:rsid w:val="005C44AA"/>
    <w:rsid w:val="005C4665"/>
    <w:rsid w:val="005C4AF1"/>
    <w:rsid w:val="005C528E"/>
    <w:rsid w:val="005C550E"/>
    <w:rsid w:val="005C5A21"/>
    <w:rsid w:val="005C5DC3"/>
    <w:rsid w:val="005C6AD7"/>
    <w:rsid w:val="005C714B"/>
    <w:rsid w:val="005C71B6"/>
    <w:rsid w:val="005C7A4A"/>
    <w:rsid w:val="005C7AEE"/>
    <w:rsid w:val="005C7E76"/>
    <w:rsid w:val="005D03CB"/>
    <w:rsid w:val="005D110C"/>
    <w:rsid w:val="005D13DD"/>
    <w:rsid w:val="005D1EC2"/>
    <w:rsid w:val="005D2801"/>
    <w:rsid w:val="005D28BB"/>
    <w:rsid w:val="005D3F37"/>
    <w:rsid w:val="005D4527"/>
    <w:rsid w:val="005D47E1"/>
    <w:rsid w:val="005D4B13"/>
    <w:rsid w:val="005D53B5"/>
    <w:rsid w:val="005D555B"/>
    <w:rsid w:val="005D5DA8"/>
    <w:rsid w:val="005D5FA5"/>
    <w:rsid w:val="005D6222"/>
    <w:rsid w:val="005D68AB"/>
    <w:rsid w:val="005D6976"/>
    <w:rsid w:val="005D78EE"/>
    <w:rsid w:val="005E04D7"/>
    <w:rsid w:val="005E0595"/>
    <w:rsid w:val="005E05BB"/>
    <w:rsid w:val="005E0D94"/>
    <w:rsid w:val="005E1035"/>
    <w:rsid w:val="005E126A"/>
    <w:rsid w:val="005E1D62"/>
    <w:rsid w:val="005E2044"/>
    <w:rsid w:val="005E2427"/>
    <w:rsid w:val="005E53E1"/>
    <w:rsid w:val="005E6D23"/>
    <w:rsid w:val="005E7034"/>
    <w:rsid w:val="005E7058"/>
    <w:rsid w:val="005E72D7"/>
    <w:rsid w:val="005E74F9"/>
    <w:rsid w:val="005E7F3C"/>
    <w:rsid w:val="005F0D45"/>
    <w:rsid w:val="005F0E00"/>
    <w:rsid w:val="005F0FA4"/>
    <w:rsid w:val="005F1617"/>
    <w:rsid w:val="005F1A66"/>
    <w:rsid w:val="005F2FC4"/>
    <w:rsid w:val="005F334B"/>
    <w:rsid w:val="005F42EA"/>
    <w:rsid w:val="005F4D08"/>
    <w:rsid w:val="005F5270"/>
    <w:rsid w:val="005F553E"/>
    <w:rsid w:val="005F5890"/>
    <w:rsid w:val="005F5A9A"/>
    <w:rsid w:val="005F5C89"/>
    <w:rsid w:val="005F6441"/>
    <w:rsid w:val="005F6530"/>
    <w:rsid w:val="005F6826"/>
    <w:rsid w:val="005F6986"/>
    <w:rsid w:val="005F69E4"/>
    <w:rsid w:val="005F7940"/>
    <w:rsid w:val="00600392"/>
    <w:rsid w:val="006005BE"/>
    <w:rsid w:val="00600855"/>
    <w:rsid w:val="00600A7A"/>
    <w:rsid w:val="00600E06"/>
    <w:rsid w:val="00601456"/>
    <w:rsid w:val="006016BE"/>
    <w:rsid w:val="00601C73"/>
    <w:rsid w:val="00601E3A"/>
    <w:rsid w:val="006025D6"/>
    <w:rsid w:val="00602DED"/>
    <w:rsid w:val="0060312F"/>
    <w:rsid w:val="00603284"/>
    <w:rsid w:val="00603937"/>
    <w:rsid w:val="00603C9C"/>
    <w:rsid w:val="0060483D"/>
    <w:rsid w:val="00604E40"/>
    <w:rsid w:val="00604F23"/>
    <w:rsid w:val="00605DDA"/>
    <w:rsid w:val="0060619E"/>
    <w:rsid w:val="006062FD"/>
    <w:rsid w:val="00606723"/>
    <w:rsid w:val="00606CFE"/>
    <w:rsid w:val="00606D74"/>
    <w:rsid w:val="006072A8"/>
    <w:rsid w:val="006078C7"/>
    <w:rsid w:val="006079BB"/>
    <w:rsid w:val="00607A7E"/>
    <w:rsid w:val="00610045"/>
    <w:rsid w:val="006100CD"/>
    <w:rsid w:val="006104F2"/>
    <w:rsid w:val="006113DE"/>
    <w:rsid w:val="00611C47"/>
    <w:rsid w:val="00611FB5"/>
    <w:rsid w:val="006121EE"/>
    <w:rsid w:val="0061235D"/>
    <w:rsid w:val="006123C7"/>
    <w:rsid w:val="00612B88"/>
    <w:rsid w:val="0061330E"/>
    <w:rsid w:val="006136CC"/>
    <w:rsid w:val="006142B0"/>
    <w:rsid w:val="00614E18"/>
    <w:rsid w:val="0061528E"/>
    <w:rsid w:val="00615EE8"/>
    <w:rsid w:val="00616491"/>
    <w:rsid w:val="00616A91"/>
    <w:rsid w:val="0062005A"/>
    <w:rsid w:val="00620118"/>
    <w:rsid w:val="00620883"/>
    <w:rsid w:val="00620AE9"/>
    <w:rsid w:val="006210C4"/>
    <w:rsid w:val="0062172C"/>
    <w:rsid w:val="00622B27"/>
    <w:rsid w:val="00622D7F"/>
    <w:rsid w:val="00623213"/>
    <w:rsid w:val="00623432"/>
    <w:rsid w:val="006234FD"/>
    <w:rsid w:val="006236AE"/>
    <w:rsid w:val="00623A83"/>
    <w:rsid w:val="0062417B"/>
    <w:rsid w:val="00624413"/>
    <w:rsid w:val="00624B3F"/>
    <w:rsid w:val="00624BA1"/>
    <w:rsid w:val="00624FE4"/>
    <w:rsid w:val="00625547"/>
    <w:rsid w:val="006260BD"/>
    <w:rsid w:val="0062709C"/>
    <w:rsid w:val="00627771"/>
    <w:rsid w:val="00627A4A"/>
    <w:rsid w:val="006301C3"/>
    <w:rsid w:val="006307D0"/>
    <w:rsid w:val="00630F13"/>
    <w:rsid w:val="00631D6C"/>
    <w:rsid w:val="00631E46"/>
    <w:rsid w:val="0063291F"/>
    <w:rsid w:val="006335C7"/>
    <w:rsid w:val="00633FFE"/>
    <w:rsid w:val="006342A1"/>
    <w:rsid w:val="00634949"/>
    <w:rsid w:val="006349C9"/>
    <w:rsid w:val="00634A49"/>
    <w:rsid w:val="00634B15"/>
    <w:rsid w:val="006354A3"/>
    <w:rsid w:val="006354F7"/>
    <w:rsid w:val="0063557A"/>
    <w:rsid w:val="00635779"/>
    <w:rsid w:val="00635CF9"/>
    <w:rsid w:val="00636150"/>
    <w:rsid w:val="006367D7"/>
    <w:rsid w:val="00636831"/>
    <w:rsid w:val="00636D90"/>
    <w:rsid w:val="00636D97"/>
    <w:rsid w:val="00637103"/>
    <w:rsid w:val="00637129"/>
    <w:rsid w:val="00637561"/>
    <w:rsid w:val="0064138E"/>
    <w:rsid w:val="0064149C"/>
    <w:rsid w:val="00642DA7"/>
    <w:rsid w:val="006431AC"/>
    <w:rsid w:val="006436AF"/>
    <w:rsid w:val="006443AF"/>
    <w:rsid w:val="00644818"/>
    <w:rsid w:val="006448DC"/>
    <w:rsid w:val="0064582A"/>
    <w:rsid w:val="006460AF"/>
    <w:rsid w:val="00646E6C"/>
    <w:rsid w:val="00647081"/>
    <w:rsid w:val="0064763B"/>
    <w:rsid w:val="0064799D"/>
    <w:rsid w:val="00647B3B"/>
    <w:rsid w:val="00647E8D"/>
    <w:rsid w:val="006503F9"/>
    <w:rsid w:val="0065143C"/>
    <w:rsid w:val="006515C3"/>
    <w:rsid w:val="00652D95"/>
    <w:rsid w:val="00654370"/>
    <w:rsid w:val="00654F07"/>
    <w:rsid w:val="0065527F"/>
    <w:rsid w:val="006553E4"/>
    <w:rsid w:val="00655423"/>
    <w:rsid w:val="006557D5"/>
    <w:rsid w:val="0065592F"/>
    <w:rsid w:val="00655BF3"/>
    <w:rsid w:val="00655F9A"/>
    <w:rsid w:val="00656E3F"/>
    <w:rsid w:val="00660C58"/>
    <w:rsid w:val="006613D4"/>
    <w:rsid w:val="006613ED"/>
    <w:rsid w:val="0066156B"/>
    <w:rsid w:val="00661F82"/>
    <w:rsid w:val="00662621"/>
    <w:rsid w:val="0066280A"/>
    <w:rsid w:val="006629ED"/>
    <w:rsid w:val="006637B9"/>
    <w:rsid w:val="006640DE"/>
    <w:rsid w:val="00664850"/>
    <w:rsid w:val="006650C3"/>
    <w:rsid w:val="0066588B"/>
    <w:rsid w:val="00665B90"/>
    <w:rsid w:val="00667ABE"/>
    <w:rsid w:val="00667C92"/>
    <w:rsid w:val="00667DCE"/>
    <w:rsid w:val="00670341"/>
    <w:rsid w:val="00670EC3"/>
    <w:rsid w:val="00670F5F"/>
    <w:rsid w:val="00672213"/>
    <w:rsid w:val="006722FF"/>
    <w:rsid w:val="0067231D"/>
    <w:rsid w:val="00672438"/>
    <w:rsid w:val="00672F04"/>
    <w:rsid w:val="006730E4"/>
    <w:rsid w:val="00674B5B"/>
    <w:rsid w:val="00674EE2"/>
    <w:rsid w:val="00675002"/>
    <w:rsid w:val="006754EF"/>
    <w:rsid w:val="006771D1"/>
    <w:rsid w:val="006774CC"/>
    <w:rsid w:val="00677BEE"/>
    <w:rsid w:val="00677E80"/>
    <w:rsid w:val="00677EF9"/>
    <w:rsid w:val="00677FAE"/>
    <w:rsid w:val="00680AD2"/>
    <w:rsid w:val="00680C82"/>
    <w:rsid w:val="00680F15"/>
    <w:rsid w:val="006811E4"/>
    <w:rsid w:val="00681C00"/>
    <w:rsid w:val="00681E67"/>
    <w:rsid w:val="006835BE"/>
    <w:rsid w:val="006836FF"/>
    <w:rsid w:val="0068383A"/>
    <w:rsid w:val="00683B97"/>
    <w:rsid w:val="00683C3E"/>
    <w:rsid w:val="006845E1"/>
    <w:rsid w:val="00684C3B"/>
    <w:rsid w:val="006850A9"/>
    <w:rsid w:val="006857B7"/>
    <w:rsid w:val="00685AC7"/>
    <w:rsid w:val="00685B1E"/>
    <w:rsid w:val="006866F3"/>
    <w:rsid w:val="00686A1A"/>
    <w:rsid w:val="00687399"/>
    <w:rsid w:val="006878C5"/>
    <w:rsid w:val="00687E1A"/>
    <w:rsid w:val="0069049B"/>
    <w:rsid w:val="00690FAA"/>
    <w:rsid w:val="0069191D"/>
    <w:rsid w:val="006922D5"/>
    <w:rsid w:val="00692B6F"/>
    <w:rsid w:val="00692F4A"/>
    <w:rsid w:val="00693170"/>
    <w:rsid w:val="006933B3"/>
    <w:rsid w:val="00693D3A"/>
    <w:rsid w:val="00694008"/>
    <w:rsid w:val="00694372"/>
    <w:rsid w:val="006944D2"/>
    <w:rsid w:val="00695042"/>
    <w:rsid w:val="0069506C"/>
    <w:rsid w:val="00696497"/>
    <w:rsid w:val="00696849"/>
    <w:rsid w:val="00696C7B"/>
    <w:rsid w:val="00696D2C"/>
    <w:rsid w:val="00697493"/>
    <w:rsid w:val="006974D7"/>
    <w:rsid w:val="0069794C"/>
    <w:rsid w:val="006A0768"/>
    <w:rsid w:val="006A1110"/>
    <w:rsid w:val="006A114C"/>
    <w:rsid w:val="006A1760"/>
    <w:rsid w:val="006A1908"/>
    <w:rsid w:val="006A1C3C"/>
    <w:rsid w:val="006A2BC1"/>
    <w:rsid w:val="006A3A31"/>
    <w:rsid w:val="006A3F07"/>
    <w:rsid w:val="006A41FE"/>
    <w:rsid w:val="006A4550"/>
    <w:rsid w:val="006A4A23"/>
    <w:rsid w:val="006A4B7C"/>
    <w:rsid w:val="006A4FF9"/>
    <w:rsid w:val="006A5C2F"/>
    <w:rsid w:val="006A6148"/>
    <w:rsid w:val="006A709F"/>
    <w:rsid w:val="006A7222"/>
    <w:rsid w:val="006A79FD"/>
    <w:rsid w:val="006B01BC"/>
    <w:rsid w:val="006B03A2"/>
    <w:rsid w:val="006B05F8"/>
    <w:rsid w:val="006B0E22"/>
    <w:rsid w:val="006B1089"/>
    <w:rsid w:val="006B117C"/>
    <w:rsid w:val="006B1211"/>
    <w:rsid w:val="006B12BE"/>
    <w:rsid w:val="006B148C"/>
    <w:rsid w:val="006B1C10"/>
    <w:rsid w:val="006B2453"/>
    <w:rsid w:val="006B26D2"/>
    <w:rsid w:val="006B2728"/>
    <w:rsid w:val="006B2A17"/>
    <w:rsid w:val="006B2F1A"/>
    <w:rsid w:val="006B3311"/>
    <w:rsid w:val="006B3C66"/>
    <w:rsid w:val="006B3D33"/>
    <w:rsid w:val="006B409C"/>
    <w:rsid w:val="006B4532"/>
    <w:rsid w:val="006B49E7"/>
    <w:rsid w:val="006B56B0"/>
    <w:rsid w:val="006B5D5B"/>
    <w:rsid w:val="006B6FEF"/>
    <w:rsid w:val="006B7A0A"/>
    <w:rsid w:val="006B7C2A"/>
    <w:rsid w:val="006B7C75"/>
    <w:rsid w:val="006C038D"/>
    <w:rsid w:val="006C0898"/>
    <w:rsid w:val="006C18E9"/>
    <w:rsid w:val="006C1A95"/>
    <w:rsid w:val="006C1DB8"/>
    <w:rsid w:val="006C1E02"/>
    <w:rsid w:val="006C3117"/>
    <w:rsid w:val="006C34DE"/>
    <w:rsid w:val="006C35BF"/>
    <w:rsid w:val="006C36F2"/>
    <w:rsid w:val="006C39A9"/>
    <w:rsid w:val="006C3AC2"/>
    <w:rsid w:val="006C3AEC"/>
    <w:rsid w:val="006C4D09"/>
    <w:rsid w:val="006C4E68"/>
    <w:rsid w:val="006C560C"/>
    <w:rsid w:val="006C691A"/>
    <w:rsid w:val="006C6A46"/>
    <w:rsid w:val="006C6D22"/>
    <w:rsid w:val="006C762E"/>
    <w:rsid w:val="006D00FD"/>
    <w:rsid w:val="006D0A28"/>
    <w:rsid w:val="006D0C38"/>
    <w:rsid w:val="006D116A"/>
    <w:rsid w:val="006D167B"/>
    <w:rsid w:val="006D1C88"/>
    <w:rsid w:val="006D1D82"/>
    <w:rsid w:val="006D2773"/>
    <w:rsid w:val="006D29FA"/>
    <w:rsid w:val="006D2B08"/>
    <w:rsid w:val="006D32A6"/>
    <w:rsid w:val="006D3388"/>
    <w:rsid w:val="006D3FB7"/>
    <w:rsid w:val="006D4C15"/>
    <w:rsid w:val="006D68F0"/>
    <w:rsid w:val="006D7166"/>
    <w:rsid w:val="006D78EF"/>
    <w:rsid w:val="006D7921"/>
    <w:rsid w:val="006E0D0C"/>
    <w:rsid w:val="006E0F05"/>
    <w:rsid w:val="006E12AB"/>
    <w:rsid w:val="006E1576"/>
    <w:rsid w:val="006E15C1"/>
    <w:rsid w:val="006E27E0"/>
    <w:rsid w:val="006E2BA6"/>
    <w:rsid w:val="006E2FD7"/>
    <w:rsid w:val="006E36D9"/>
    <w:rsid w:val="006E3FCD"/>
    <w:rsid w:val="006E4525"/>
    <w:rsid w:val="006E4D60"/>
    <w:rsid w:val="006E5413"/>
    <w:rsid w:val="006E5562"/>
    <w:rsid w:val="006E5BA3"/>
    <w:rsid w:val="006E60E3"/>
    <w:rsid w:val="006E6187"/>
    <w:rsid w:val="006E679C"/>
    <w:rsid w:val="006E7AB7"/>
    <w:rsid w:val="006F0512"/>
    <w:rsid w:val="006F15E6"/>
    <w:rsid w:val="006F1854"/>
    <w:rsid w:val="006F19FA"/>
    <w:rsid w:val="006F1B3D"/>
    <w:rsid w:val="006F23F7"/>
    <w:rsid w:val="006F2835"/>
    <w:rsid w:val="006F29A1"/>
    <w:rsid w:val="006F2B71"/>
    <w:rsid w:val="006F31ED"/>
    <w:rsid w:val="006F3261"/>
    <w:rsid w:val="006F3D40"/>
    <w:rsid w:val="006F4E7D"/>
    <w:rsid w:val="006F529F"/>
    <w:rsid w:val="006F5CE0"/>
    <w:rsid w:val="006F61E0"/>
    <w:rsid w:val="006F68D0"/>
    <w:rsid w:val="006F6F6A"/>
    <w:rsid w:val="006F6FFB"/>
    <w:rsid w:val="006F7BA1"/>
    <w:rsid w:val="00700090"/>
    <w:rsid w:val="00700A7D"/>
    <w:rsid w:val="00700AA9"/>
    <w:rsid w:val="00701FFA"/>
    <w:rsid w:val="00702D79"/>
    <w:rsid w:val="00702E1F"/>
    <w:rsid w:val="00702F95"/>
    <w:rsid w:val="0070355A"/>
    <w:rsid w:val="007037E5"/>
    <w:rsid w:val="0070398E"/>
    <w:rsid w:val="007039C7"/>
    <w:rsid w:val="00703D4B"/>
    <w:rsid w:val="00703D9B"/>
    <w:rsid w:val="00704722"/>
    <w:rsid w:val="00704801"/>
    <w:rsid w:val="00704869"/>
    <w:rsid w:val="0070487E"/>
    <w:rsid w:val="007052D5"/>
    <w:rsid w:val="00705A8E"/>
    <w:rsid w:val="007061B2"/>
    <w:rsid w:val="00706968"/>
    <w:rsid w:val="00706C90"/>
    <w:rsid w:val="00706E34"/>
    <w:rsid w:val="00706E4B"/>
    <w:rsid w:val="00706E59"/>
    <w:rsid w:val="00707987"/>
    <w:rsid w:val="0071025B"/>
    <w:rsid w:val="0071074F"/>
    <w:rsid w:val="00710CBD"/>
    <w:rsid w:val="0071127A"/>
    <w:rsid w:val="0071167A"/>
    <w:rsid w:val="00712216"/>
    <w:rsid w:val="0071338B"/>
    <w:rsid w:val="00713742"/>
    <w:rsid w:val="00714D01"/>
    <w:rsid w:val="00714D4F"/>
    <w:rsid w:val="00715295"/>
    <w:rsid w:val="00715661"/>
    <w:rsid w:val="00715A8F"/>
    <w:rsid w:val="007160DC"/>
    <w:rsid w:val="0071623B"/>
    <w:rsid w:val="007163CA"/>
    <w:rsid w:val="0071682B"/>
    <w:rsid w:val="00716EE7"/>
    <w:rsid w:val="007172B2"/>
    <w:rsid w:val="00717A0A"/>
    <w:rsid w:val="00717EC2"/>
    <w:rsid w:val="00720076"/>
    <w:rsid w:val="007209D8"/>
    <w:rsid w:val="00720C94"/>
    <w:rsid w:val="00720ECB"/>
    <w:rsid w:val="0072160A"/>
    <w:rsid w:val="00721E39"/>
    <w:rsid w:val="00722658"/>
    <w:rsid w:val="00723303"/>
    <w:rsid w:val="00723DA7"/>
    <w:rsid w:val="00724D88"/>
    <w:rsid w:val="00724EC5"/>
    <w:rsid w:val="007252EA"/>
    <w:rsid w:val="00726770"/>
    <w:rsid w:val="007274BF"/>
    <w:rsid w:val="007274F0"/>
    <w:rsid w:val="0072764F"/>
    <w:rsid w:val="0073188C"/>
    <w:rsid w:val="00731900"/>
    <w:rsid w:val="00731B07"/>
    <w:rsid w:val="00731F04"/>
    <w:rsid w:val="00732127"/>
    <w:rsid w:val="00732D5A"/>
    <w:rsid w:val="0073450B"/>
    <w:rsid w:val="00734744"/>
    <w:rsid w:val="00734790"/>
    <w:rsid w:val="00734F49"/>
    <w:rsid w:val="007350CB"/>
    <w:rsid w:val="0073554B"/>
    <w:rsid w:val="00736A6D"/>
    <w:rsid w:val="00736EF3"/>
    <w:rsid w:val="00737951"/>
    <w:rsid w:val="00737CAE"/>
    <w:rsid w:val="007400C9"/>
    <w:rsid w:val="00741525"/>
    <w:rsid w:val="00742D0B"/>
    <w:rsid w:val="00744858"/>
    <w:rsid w:val="007450AE"/>
    <w:rsid w:val="007451E4"/>
    <w:rsid w:val="007456CA"/>
    <w:rsid w:val="0074595D"/>
    <w:rsid w:val="00745E87"/>
    <w:rsid w:val="00745FE5"/>
    <w:rsid w:val="00746063"/>
    <w:rsid w:val="00746091"/>
    <w:rsid w:val="00746244"/>
    <w:rsid w:val="0074655E"/>
    <w:rsid w:val="007465D9"/>
    <w:rsid w:val="0074678B"/>
    <w:rsid w:val="00746E21"/>
    <w:rsid w:val="00747F13"/>
    <w:rsid w:val="00750023"/>
    <w:rsid w:val="00750214"/>
    <w:rsid w:val="007502E8"/>
    <w:rsid w:val="007505B1"/>
    <w:rsid w:val="0075084B"/>
    <w:rsid w:val="00750ED9"/>
    <w:rsid w:val="007511C1"/>
    <w:rsid w:val="00751A70"/>
    <w:rsid w:val="00751ABD"/>
    <w:rsid w:val="00751DCA"/>
    <w:rsid w:val="00751E7D"/>
    <w:rsid w:val="007520B7"/>
    <w:rsid w:val="007526CD"/>
    <w:rsid w:val="00752C5B"/>
    <w:rsid w:val="00753948"/>
    <w:rsid w:val="007539C2"/>
    <w:rsid w:val="00755705"/>
    <w:rsid w:val="00755736"/>
    <w:rsid w:val="00756653"/>
    <w:rsid w:val="0075674A"/>
    <w:rsid w:val="00756784"/>
    <w:rsid w:val="00757098"/>
    <w:rsid w:val="007570A2"/>
    <w:rsid w:val="00757257"/>
    <w:rsid w:val="00757664"/>
    <w:rsid w:val="007600CE"/>
    <w:rsid w:val="007605B5"/>
    <w:rsid w:val="0076101C"/>
    <w:rsid w:val="007613F8"/>
    <w:rsid w:val="007629D4"/>
    <w:rsid w:val="00762E5E"/>
    <w:rsid w:val="00762FA1"/>
    <w:rsid w:val="00763EBE"/>
    <w:rsid w:val="00763F76"/>
    <w:rsid w:val="007649C8"/>
    <w:rsid w:val="00765020"/>
    <w:rsid w:val="00765057"/>
    <w:rsid w:val="007651E7"/>
    <w:rsid w:val="00765ABC"/>
    <w:rsid w:val="00766B0C"/>
    <w:rsid w:val="00766C1D"/>
    <w:rsid w:val="00766DC2"/>
    <w:rsid w:val="00767783"/>
    <w:rsid w:val="00767B5C"/>
    <w:rsid w:val="00767C20"/>
    <w:rsid w:val="00770E70"/>
    <w:rsid w:val="0077146B"/>
    <w:rsid w:val="00771BA1"/>
    <w:rsid w:val="00771D13"/>
    <w:rsid w:val="007721F5"/>
    <w:rsid w:val="0077223F"/>
    <w:rsid w:val="007723A9"/>
    <w:rsid w:val="00773032"/>
    <w:rsid w:val="00773731"/>
    <w:rsid w:val="00773B18"/>
    <w:rsid w:val="007742B0"/>
    <w:rsid w:val="007745FD"/>
    <w:rsid w:val="00774665"/>
    <w:rsid w:val="00774D55"/>
    <w:rsid w:val="007756A3"/>
    <w:rsid w:val="007757AD"/>
    <w:rsid w:val="00775B4F"/>
    <w:rsid w:val="007760DC"/>
    <w:rsid w:val="00776333"/>
    <w:rsid w:val="00776C60"/>
    <w:rsid w:val="007778F2"/>
    <w:rsid w:val="00777BA1"/>
    <w:rsid w:val="00777EE5"/>
    <w:rsid w:val="00780077"/>
    <w:rsid w:val="00780337"/>
    <w:rsid w:val="00781A17"/>
    <w:rsid w:val="0078209E"/>
    <w:rsid w:val="007826B0"/>
    <w:rsid w:val="00782AE7"/>
    <w:rsid w:val="0078401B"/>
    <w:rsid w:val="00784061"/>
    <w:rsid w:val="007844F4"/>
    <w:rsid w:val="00784869"/>
    <w:rsid w:val="00784C78"/>
    <w:rsid w:val="0078661C"/>
    <w:rsid w:val="00786865"/>
    <w:rsid w:val="00786BDC"/>
    <w:rsid w:val="00786D20"/>
    <w:rsid w:val="00787531"/>
    <w:rsid w:val="0078788A"/>
    <w:rsid w:val="00787E78"/>
    <w:rsid w:val="00787F59"/>
    <w:rsid w:val="00790902"/>
    <w:rsid w:val="007913FD"/>
    <w:rsid w:val="00791939"/>
    <w:rsid w:val="007927EE"/>
    <w:rsid w:val="00792952"/>
    <w:rsid w:val="0079387E"/>
    <w:rsid w:val="00793A37"/>
    <w:rsid w:val="00793B5D"/>
    <w:rsid w:val="00794351"/>
    <w:rsid w:val="007957C2"/>
    <w:rsid w:val="0079596C"/>
    <w:rsid w:val="00795982"/>
    <w:rsid w:val="00795FBB"/>
    <w:rsid w:val="00797657"/>
    <w:rsid w:val="00797776"/>
    <w:rsid w:val="00797D70"/>
    <w:rsid w:val="00797F9F"/>
    <w:rsid w:val="007A0A61"/>
    <w:rsid w:val="007A1795"/>
    <w:rsid w:val="007A2A4E"/>
    <w:rsid w:val="007A2B94"/>
    <w:rsid w:val="007A2BB3"/>
    <w:rsid w:val="007A2E5E"/>
    <w:rsid w:val="007A2EC6"/>
    <w:rsid w:val="007A49A3"/>
    <w:rsid w:val="007A4E13"/>
    <w:rsid w:val="007A4E40"/>
    <w:rsid w:val="007A54AD"/>
    <w:rsid w:val="007A54DC"/>
    <w:rsid w:val="007A58A3"/>
    <w:rsid w:val="007A6036"/>
    <w:rsid w:val="007A6885"/>
    <w:rsid w:val="007A7012"/>
    <w:rsid w:val="007A72A6"/>
    <w:rsid w:val="007B06E6"/>
    <w:rsid w:val="007B1688"/>
    <w:rsid w:val="007B1CDC"/>
    <w:rsid w:val="007B2141"/>
    <w:rsid w:val="007B24F4"/>
    <w:rsid w:val="007B283F"/>
    <w:rsid w:val="007B2AB9"/>
    <w:rsid w:val="007B3168"/>
    <w:rsid w:val="007B3598"/>
    <w:rsid w:val="007B3638"/>
    <w:rsid w:val="007B36F6"/>
    <w:rsid w:val="007B395C"/>
    <w:rsid w:val="007B3B6C"/>
    <w:rsid w:val="007B3D06"/>
    <w:rsid w:val="007B484F"/>
    <w:rsid w:val="007B4D32"/>
    <w:rsid w:val="007B5262"/>
    <w:rsid w:val="007B5D5A"/>
    <w:rsid w:val="007B620E"/>
    <w:rsid w:val="007B65F3"/>
    <w:rsid w:val="007B662C"/>
    <w:rsid w:val="007B6A77"/>
    <w:rsid w:val="007B71A8"/>
    <w:rsid w:val="007B7610"/>
    <w:rsid w:val="007C05B1"/>
    <w:rsid w:val="007C0665"/>
    <w:rsid w:val="007C0A75"/>
    <w:rsid w:val="007C0E35"/>
    <w:rsid w:val="007C167E"/>
    <w:rsid w:val="007C18C2"/>
    <w:rsid w:val="007C212B"/>
    <w:rsid w:val="007C2368"/>
    <w:rsid w:val="007C3EC7"/>
    <w:rsid w:val="007C4720"/>
    <w:rsid w:val="007C477F"/>
    <w:rsid w:val="007C5991"/>
    <w:rsid w:val="007C5B0D"/>
    <w:rsid w:val="007C5F4F"/>
    <w:rsid w:val="007C60E3"/>
    <w:rsid w:val="007C73C2"/>
    <w:rsid w:val="007C79EB"/>
    <w:rsid w:val="007C7CC6"/>
    <w:rsid w:val="007D07BC"/>
    <w:rsid w:val="007D0A1E"/>
    <w:rsid w:val="007D1348"/>
    <w:rsid w:val="007D1FC0"/>
    <w:rsid w:val="007D278C"/>
    <w:rsid w:val="007D2AA5"/>
    <w:rsid w:val="007D2C2A"/>
    <w:rsid w:val="007D30EE"/>
    <w:rsid w:val="007D32DA"/>
    <w:rsid w:val="007D3A1F"/>
    <w:rsid w:val="007D41AF"/>
    <w:rsid w:val="007D46C3"/>
    <w:rsid w:val="007D4A7F"/>
    <w:rsid w:val="007D4C6D"/>
    <w:rsid w:val="007D5550"/>
    <w:rsid w:val="007D5C2F"/>
    <w:rsid w:val="007D6116"/>
    <w:rsid w:val="007D63C3"/>
    <w:rsid w:val="007D67C8"/>
    <w:rsid w:val="007D70D8"/>
    <w:rsid w:val="007D77F4"/>
    <w:rsid w:val="007D7BF7"/>
    <w:rsid w:val="007D7D81"/>
    <w:rsid w:val="007D7E2F"/>
    <w:rsid w:val="007D7EE3"/>
    <w:rsid w:val="007E01F9"/>
    <w:rsid w:val="007E0426"/>
    <w:rsid w:val="007E042B"/>
    <w:rsid w:val="007E05C0"/>
    <w:rsid w:val="007E0768"/>
    <w:rsid w:val="007E09ED"/>
    <w:rsid w:val="007E0ABA"/>
    <w:rsid w:val="007E10F6"/>
    <w:rsid w:val="007E1710"/>
    <w:rsid w:val="007E1F79"/>
    <w:rsid w:val="007E26AD"/>
    <w:rsid w:val="007E2715"/>
    <w:rsid w:val="007E35E0"/>
    <w:rsid w:val="007E36CD"/>
    <w:rsid w:val="007E3792"/>
    <w:rsid w:val="007E37A2"/>
    <w:rsid w:val="007E3E5A"/>
    <w:rsid w:val="007E43E5"/>
    <w:rsid w:val="007E4885"/>
    <w:rsid w:val="007E48D9"/>
    <w:rsid w:val="007E4B4E"/>
    <w:rsid w:val="007E4B8E"/>
    <w:rsid w:val="007E5D2E"/>
    <w:rsid w:val="007E5EB9"/>
    <w:rsid w:val="007E6055"/>
    <w:rsid w:val="007E616E"/>
    <w:rsid w:val="007E648D"/>
    <w:rsid w:val="007E7039"/>
    <w:rsid w:val="007E7FF3"/>
    <w:rsid w:val="007F0418"/>
    <w:rsid w:val="007F07BA"/>
    <w:rsid w:val="007F1329"/>
    <w:rsid w:val="007F16BE"/>
    <w:rsid w:val="007F1779"/>
    <w:rsid w:val="007F22A4"/>
    <w:rsid w:val="007F3120"/>
    <w:rsid w:val="007F3915"/>
    <w:rsid w:val="007F3BA6"/>
    <w:rsid w:val="007F3CB2"/>
    <w:rsid w:val="007F4225"/>
    <w:rsid w:val="007F4447"/>
    <w:rsid w:val="007F473C"/>
    <w:rsid w:val="007F4D46"/>
    <w:rsid w:val="007F4DAB"/>
    <w:rsid w:val="007F5197"/>
    <w:rsid w:val="007F521F"/>
    <w:rsid w:val="007F5A15"/>
    <w:rsid w:val="007F69A7"/>
    <w:rsid w:val="007F6EE5"/>
    <w:rsid w:val="007F76FB"/>
    <w:rsid w:val="008000EE"/>
    <w:rsid w:val="00800121"/>
    <w:rsid w:val="00800880"/>
    <w:rsid w:val="00800A8E"/>
    <w:rsid w:val="00801126"/>
    <w:rsid w:val="00801543"/>
    <w:rsid w:val="00801A1A"/>
    <w:rsid w:val="00802002"/>
    <w:rsid w:val="008029AB"/>
    <w:rsid w:val="008032CE"/>
    <w:rsid w:val="00803792"/>
    <w:rsid w:val="00803877"/>
    <w:rsid w:val="008044F7"/>
    <w:rsid w:val="008046D6"/>
    <w:rsid w:val="0080553A"/>
    <w:rsid w:val="00805CD1"/>
    <w:rsid w:val="008060D1"/>
    <w:rsid w:val="00806343"/>
    <w:rsid w:val="00806394"/>
    <w:rsid w:val="008064C4"/>
    <w:rsid w:val="00806F7E"/>
    <w:rsid w:val="00811762"/>
    <w:rsid w:val="00811A6D"/>
    <w:rsid w:val="00811EE5"/>
    <w:rsid w:val="00812231"/>
    <w:rsid w:val="0081224B"/>
    <w:rsid w:val="00812529"/>
    <w:rsid w:val="00812ED8"/>
    <w:rsid w:val="00813D84"/>
    <w:rsid w:val="00814206"/>
    <w:rsid w:val="00814D3D"/>
    <w:rsid w:val="00814FD4"/>
    <w:rsid w:val="008150A4"/>
    <w:rsid w:val="008157B0"/>
    <w:rsid w:val="00815B17"/>
    <w:rsid w:val="00815B72"/>
    <w:rsid w:val="00816267"/>
    <w:rsid w:val="00817FAB"/>
    <w:rsid w:val="00820384"/>
    <w:rsid w:val="0082082E"/>
    <w:rsid w:val="00821175"/>
    <w:rsid w:val="00821339"/>
    <w:rsid w:val="00822AA1"/>
    <w:rsid w:val="00823A6D"/>
    <w:rsid w:val="00823A6F"/>
    <w:rsid w:val="008247A3"/>
    <w:rsid w:val="00824C23"/>
    <w:rsid w:val="008251D1"/>
    <w:rsid w:val="00825C88"/>
    <w:rsid w:val="00825D17"/>
    <w:rsid w:val="00826A06"/>
    <w:rsid w:val="00826E87"/>
    <w:rsid w:val="00827488"/>
    <w:rsid w:val="008274CC"/>
    <w:rsid w:val="00827CD6"/>
    <w:rsid w:val="00830F6C"/>
    <w:rsid w:val="00830FD0"/>
    <w:rsid w:val="00831136"/>
    <w:rsid w:val="00831527"/>
    <w:rsid w:val="00831E90"/>
    <w:rsid w:val="008324CD"/>
    <w:rsid w:val="00833721"/>
    <w:rsid w:val="00833CA5"/>
    <w:rsid w:val="00834837"/>
    <w:rsid w:val="008351D7"/>
    <w:rsid w:val="00835783"/>
    <w:rsid w:val="008362A7"/>
    <w:rsid w:val="00836462"/>
    <w:rsid w:val="00836A85"/>
    <w:rsid w:val="00840350"/>
    <w:rsid w:val="0084064E"/>
    <w:rsid w:val="008408FA"/>
    <w:rsid w:val="00840A8C"/>
    <w:rsid w:val="00840C15"/>
    <w:rsid w:val="0084123E"/>
    <w:rsid w:val="0084146C"/>
    <w:rsid w:val="00841725"/>
    <w:rsid w:val="00841A72"/>
    <w:rsid w:val="00841A9A"/>
    <w:rsid w:val="0084243D"/>
    <w:rsid w:val="008426D8"/>
    <w:rsid w:val="00842D61"/>
    <w:rsid w:val="008434F4"/>
    <w:rsid w:val="0084492A"/>
    <w:rsid w:val="00845D73"/>
    <w:rsid w:val="00845E03"/>
    <w:rsid w:val="00846A3A"/>
    <w:rsid w:val="00846A67"/>
    <w:rsid w:val="0085078D"/>
    <w:rsid w:val="00850C90"/>
    <w:rsid w:val="00850DDF"/>
    <w:rsid w:val="00850E41"/>
    <w:rsid w:val="00851308"/>
    <w:rsid w:val="0085175B"/>
    <w:rsid w:val="008517CE"/>
    <w:rsid w:val="0085189C"/>
    <w:rsid w:val="00851D1D"/>
    <w:rsid w:val="00852622"/>
    <w:rsid w:val="00852909"/>
    <w:rsid w:val="00853E06"/>
    <w:rsid w:val="008541A8"/>
    <w:rsid w:val="008546F3"/>
    <w:rsid w:val="0085490B"/>
    <w:rsid w:val="00854C49"/>
    <w:rsid w:val="00855590"/>
    <w:rsid w:val="00855D6F"/>
    <w:rsid w:val="00857214"/>
    <w:rsid w:val="008606B6"/>
    <w:rsid w:val="00860792"/>
    <w:rsid w:val="00861DF9"/>
    <w:rsid w:val="00861FFB"/>
    <w:rsid w:val="00862044"/>
    <w:rsid w:val="008622BB"/>
    <w:rsid w:val="0086270D"/>
    <w:rsid w:val="00862DA0"/>
    <w:rsid w:val="0086345E"/>
    <w:rsid w:val="00863F70"/>
    <w:rsid w:val="00864095"/>
    <w:rsid w:val="00864194"/>
    <w:rsid w:val="00867414"/>
    <w:rsid w:val="00867572"/>
    <w:rsid w:val="00867772"/>
    <w:rsid w:val="00867B54"/>
    <w:rsid w:val="00867D6F"/>
    <w:rsid w:val="00870389"/>
    <w:rsid w:val="0087043D"/>
    <w:rsid w:val="008704A5"/>
    <w:rsid w:val="00871284"/>
    <w:rsid w:val="0087180C"/>
    <w:rsid w:val="008719F3"/>
    <w:rsid w:val="008726B8"/>
    <w:rsid w:val="00872FE3"/>
    <w:rsid w:val="00873168"/>
    <w:rsid w:val="00873239"/>
    <w:rsid w:val="00873B2C"/>
    <w:rsid w:val="00874063"/>
    <w:rsid w:val="00874748"/>
    <w:rsid w:val="0087493D"/>
    <w:rsid w:val="00874ACB"/>
    <w:rsid w:val="00874C36"/>
    <w:rsid w:val="008757F5"/>
    <w:rsid w:val="0087587B"/>
    <w:rsid w:val="008758E8"/>
    <w:rsid w:val="00875C53"/>
    <w:rsid w:val="0087675E"/>
    <w:rsid w:val="00876BED"/>
    <w:rsid w:val="00877386"/>
    <w:rsid w:val="00877C9A"/>
    <w:rsid w:val="00877EAA"/>
    <w:rsid w:val="00881E9B"/>
    <w:rsid w:val="00882259"/>
    <w:rsid w:val="008823F9"/>
    <w:rsid w:val="008827F4"/>
    <w:rsid w:val="00883289"/>
    <w:rsid w:val="008833A1"/>
    <w:rsid w:val="008840F6"/>
    <w:rsid w:val="008855C7"/>
    <w:rsid w:val="00885A58"/>
    <w:rsid w:val="00885BA2"/>
    <w:rsid w:val="00885BF6"/>
    <w:rsid w:val="00885F11"/>
    <w:rsid w:val="0088627A"/>
    <w:rsid w:val="00886582"/>
    <w:rsid w:val="0088687E"/>
    <w:rsid w:val="00887613"/>
    <w:rsid w:val="008921CD"/>
    <w:rsid w:val="008934F9"/>
    <w:rsid w:val="00893934"/>
    <w:rsid w:val="008941A8"/>
    <w:rsid w:val="008949E5"/>
    <w:rsid w:val="00894E16"/>
    <w:rsid w:val="00895234"/>
    <w:rsid w:val="00895A6E"/>
    <w:rsid w:val="00895D9D"/>
    <w:rsid w:val="00896820"/>
    <w:rsid w:val="00896ABA"/>
    <w:rsid w:val="00896C5D"/>
    <w:rsid w:val="008970A3"/>
    <w:rsid w:val="00897681"/>
    <w:rsid w:val="00897914"/>
    <w:rsid w:val="00897B0D"/>
    <w:rsid w:val="00897B49"/>
    <w:rsid w:val="00897D11"/>
    <w:rsid w:val="008A02E4"/>
    <w:rsid w:val="008A0402"/>
    <w:rsid w:val="008A05B8"/>
    <w:rsid w:val="008A0850"/>
    <w:rsid w:val="008A15BF"/>
    <w:rsid w:val="008A18D1"/>
    <w:rsid w:val="008A2D1D"/>
    <w:rsid w:val="008A379B"/>
    <w:rsid w:val="008A3D8F"/>
    <w:rsid w:val="008A561E"/>
    <w:rsid w:val="008A5794"/>
    <w:rsid w:val="008A5980"/>
    <w:rsid w:val="008A5D93"/>
    <w:rsid w:val="008A6302"/>
    <w:rsid w:val="008A658A"/>
    <w:rsid w:val="008A6E9B"/>
    <w:rsid w:val="008A7307"/>
    <w:rsid w:val="008B04F9"/>
    <w:rsid w:val="008B0FB4"/>
    <w:rsid w:val="008B123C"/>
    <w:rsid w:val="008B1692"/>
    <w:rsid w:val="008B187C"/>
    <w:rsid w:val="008B1B57"/>
    <w:rsid w:val="008B2AA7"/>
    <w:rsid w:val="008B2B9C"/>
    <w:rsid w:val="008B335C"/>
    <w:rsid w:val="008B471F"/>
    <w:rsid w:val="008B4ADE"/>
    <w:rsid w:val="008B4DED"/>
    <w:rsid w:val="008B551B"/>
    <w:rsid w:val="008B587E"/>
    <w:rsid w:val="008B5E4E"/>
    <w:rsid w:val="008B5E70"/>
    <w:rsid w:val="008B683E"/>
    <w:rsid w:val="008B6D34"/>
    <w:rsid w:val="008B71FD"/>
    <w:rsid w:val="008C0296"/>
    <w:rsid w:val="008C06A2"/>
    <w:rsid w:val="008C0C00"/>
    <w:rsid w:val="008C1137"/>
    <w:rsid w:val="008C15EC"/>
    <w:rsid w:val="008C2333"/>
    <w:rsid w:val="008C235E"/>
    <w:rsid w:val="008C34FD"/>
    <w:rsid w:val="008C3923"/>
    <w:rsid w:val="008C3C8B"/>
    <w:rsid w:val="008C4B90"/>
    <w:rsid w:val="008C4F8A"/>
    <w:rsid w:val="008C5028"/>
    <w:rsid w:val="008C676D"/>
    <w:rsid w:val="008D0675"/>
    <w:rsid w:val="008D0832"/>
    <w:rsid w:val="008D091F"/>
    <w:rsid w:val="008D098A"/>
    <w:rsid w:val="008D134A"/>
    <w:rsid w:val="008D14EC"/>
    <w:rsid w:val="008D1687"/>
    <w:rsid w:val="008D1881"/>
    <w:rsid w:val="008D2260"/>
    <w:rsid w:val="008D2379"/>
    <w:rsid w:val="008D2636"/>
    <w:rsid w:val="008D26E6"/>
    <w:rsid w:val="008D272F"/>
    <w:rsid w:val="008D310D"/>
    <w:rsid w:val="008D321F"/>
    <w:rsid w:val="008D3733"/>
    <w:rsid w:val="008D3A8B"/>
    <w:rsid w:val="008D3BCB"/>
    <w:rsid w:val="008D3CCA"/>
    <w:rsid w:val="008D499E"/>
    <w:rsid w:val="008D50D3"/>
    <w:rsid w:val="008D5211"/>
    <w:rsid w:val="008D53C0"/>
    <w:rsid w:val="008D7402"/>
    <w:rsid w:val="008D7906"/>
    <w:rsid w:val="008E1034"/>
    <w:rsid w:val="008E138D"/>
    <w:rsid w:val="008E1CD7"/>
    <w:rsid w:val="008E321B"/>
    <w:rsid w:val="008E3AD9"/>
    <w:rsid w:val="008E5444"/>
    <w:rsid w:val="008E65E0"/>
    <w:rsid w:val="008E7585"/>
    <w:rsid w:val="008E7EFF"/>
    <w:rsid w:val="008F0266"/>
    <w:rsid w:val="008F0FDD"/>
    <w:rsid w:val="008F11CC"/>
    <w:rsid w:val="008F1427"/>
    <w:rsid w:val="008F1E6E"/>
    <w:rsid w:val="008F22D9"/>
    <w:rsid w:val="008F2AFB"/>
    <w:rsid w:val="008F36B2"/>
    <w:rsid w:val="008F36C0"/>
    <w:rsid w:val="008F4054"/>
    <w:rsid w:val="008F40CE"/>
    <w:rsid w:val="008F47F5"/>
    <w:rsid w:val="008F4D73"/>
    <w:rsid w:val="008F5CEA"/>
    <w:rsid w:val="008F620C"/>
    <w:rsid w:val="008F67CD"/>
    <w:rsid w:val="008F7396"/>
    <w:rsid w:val="008F7F19"/>
    <w:rsid w:val="0090019B"/>
    <w:rsid w:val="009001F3"/>
    <w:rsid w:val="00900850"/>
    <w:rsid w:val="009009DC"/>
    <w:rsid w:val="00900A3B"/>
    <w:rsid w:val="00900EC7"/>
    <w:rsid w:val="00900EF4"/>
    <w:rsid w:val="00901017"/>
    <w:rsid w:val="00901A1C"/>
    <w:rsid w:val="00901AC4"/>
    <w:rsid w:val="00901BE7"/>
    <w:rsid w:val="00901D7B"/>
    <w:rsid w:val="00901F1F"/>
    <w:rsid w:val="009021F4"/>
    <w:rsid w:val="00902B87"/>
    <w:rsid w:val="00902E5B"/>
    <w:rsid w:val="0090395D"/>
    <w:rsid w:val="00903BCE"/>
    <w:rsid w:val="00904242"/>
    <w:rsid w:val="00905504"/>
    <w:rsid w:val="009059E9"/>
    <w:rsid w:val="00905DDB"/>
    <w:rsid w:val="00906A78"/>
    <w:rsid w:val="009070A7"/>
    <w:rsid w:val="009070F7"/>
    <w:rsid w:val="0090744E"/>
    <w:rsid w:val="009074E5"/>
    <w:rsid w:val="009078FF"/>
    <w:rsid w:val="00907A94"/>
    <w:rsid w:val="0091283D"/>
    <w:rsid w:val="00912E78"/>
    <w:rsid w:val="00913A2B"/>
    <w:rsid w:val="0091459B"/>
    <w:rsid w:val="0091471B"/>
    <w:rsid w:val="00915436"/>
    <w:rsid w:val="009157E7"/>
    <w:rsid w:val="009160ED"/>
    <w:rsid w:val="00916524"/>
    <w:rsid w:val="009217CA"/>
    <w:rsid w:val="00921904"/>
    <w:rsid w:val="00922D70"/>
    <w:rsid w:val="009235C1"/>
    <w:rsid w:val="009237EA"/>
    <w:rsid w:val="0092396E"/>
    <w:rsid w:val="00923F1C"/>
    <w:rsid w:val="00924232"/>
    <w:rsid w:val="0092518F"/>
    <w:rsid w:val="00925720"/>
    <w:rsid w:val="00925BAE"/>
    <w:rsid w:val="00926FB6"/>
    <w:rsid w:val="00927DC1"/>
    <w:rsid w:val="0093013B"/>
    <w:rsid w:val="00930440"/>
    <w:rsid w:val="009318F5"/>
    <w:rsid w:val="00931903"/>
    <w:rsid w:val="0093196A"/>
    <w:rsid w:val="00931F37"/>
    <w:rsid w:val="00931F83"/>
    <w:rsid w:val="00932F84"/>
    <w:rsid w:val="00932F85"/>
    <w:rsid w:val="0093318A"/>
    <w:rsid w:val="00933333"/>
    <w:rsid w:val="009342EB"/>
    <w:rsid w:val="00934D8B"/>
    <w:rsid w:val="009351BF"/>
    <w:rsid w:val="00935A56"/>
    <w:rsid w:val="00935EFA"/>
    <w:rsid w:val="00935F2C"/>
    <w:rsid w:val="009361A8"/>
    <w:rsid w:val="009367DA"/>
    <w:rsid w:val="00936CC6"/>
    <w:rsid w:val="00937375"/>
    <w:rsid w:val="00937416"/>
    <w:rsid w:val="009376A0"/>
    <w:rsid w:val="009406B3"/>
    <w:rsid w:val="0094082D"/>
    <w:rsid w:val="00940947"/>
    <w:rsid w:val="0094121C"/>
    <w:rsid w:val="00941356"/>
    <w:rsid w:val="009415AC"/>
    <w:rsid w:val="0094165E"/>
    <w:rsid w:val="00941FFA"/>
    <w:rsid w:val="00942A50"/>
    <w:rsid w:val="00943B76"/>
    <w:rsid w:val="00943D33"/>
    <w:rsid w:val="00944636"/>
    <w:rsid w:val="00944C28"/>
    <w:rsid w:val="00944C64"/>
    <w:rsid w:val="00945666"/>
    <w:rsid w:val="00945708"/>
    <w:rsid w:val="0094605A"/>
    <w:rsid w:val="009463A2"/>
    <w:rsid w:val="009466C9"/>
    <w:rsid w:val="0094685F"/>
    <w:rsid w:val="00946D57"/>
    <w:rsid w:val="0094743A"/>
    <w:rsid w:val="009476B8"/>
    <w:rsid w:val="00950F3E"/>
    <w:rsid w:val="00951808"/>
    <w:rsid w:val="009530AA"/>
    <w:rsid w:val="009532A8"/>
    <w:rsid w:val="00953441"/>
    <w:rsid w:val="00953464"/>
    <w:rsid w:val="00953B3F"/>
    <w:rsid w:val="00953E38"/>
    <w:rsid w:val="00953E8D"/>
    <w:rsid w:val="00954806"/>
    <w:rsid w:val="00955FA5"/>
    <w:rsid w:val="0095621B"/>
    <w:rsid w:val="0095626E"/>
    <w:rsid w:val="00956697"/>
    <w:rsid w:val="00960420"/>
    <w:rsid w:val="00960B89"/>
    <w:rsid w:val="00960FAD"/>
    <w:rsid w:val="00961015"/>
    <w:rsid w:val="0096229A"/>
    <w:rsid w:val="009627E3"/>
    <w:rsid w:val="00963906"/>
    <w:rsid w:val="009639CC"/>
    <w:rsid w:val="009639E6"/>
    <w:rsid w:val="00964014"/>
    <w:rsid w:val="0096420C"/>
    <w:rsid w:val="00964CE9"/>
    <w:rsid w:val="009656A4"/>
    <w:rsid w:val="009671B7"/>
    <w:rsid w:val="0096796F"/>
    <w:rsid w:val="00970483"/>
    <w:rsid w:val="009709F5"/>
    <w:rsid w:val="00970BA3"/>
    <w:rsid w:val="00970EBE"/>
    <w:rsid w:val="00970EE7"/>
    <w:rsid w:val="00971350"/>
    <w:rsid w:val="00971529"/>
    <w:rsid w:val="009717BB"/>
    <w:rsid w:val="00971A22"/>
    <w:rsid w:val="00972167"/>
    <w:rsid w:val="00972BB5"/>
    <w:rsid w:val="00972F22"/>
    <w:rsid w:val="00972F5E"/>
    <w:rsid w:val="00973349"/>
    <w:rsid w:val="00973A5C"/>
    <w:rsid w:val="00973C76"/>
    <w:rsid w:val="00974679"/>
    <w:rsid w:val="009748D5"/>
    <w:rsid w:val="00974F9D"/>
    <w:rsid w:val="00975275"/>
    <w:rsid w:val="00975D17"/>
    <w:rsid w:val="00976964"/>
    <w:rsid w:val="00977510"/>
    <w:rsid w:val="00980D41"/>
    <w:rsid w:val="00981546"/>
    <w:rsid w:val="00981774"/>
    <w:rsid w:val="00981ADE"/>
    <w:rsid w:val="00981CD5"/>
    <w:rsid w:val="00982250"/>
    <w:rsid w:val="009825DC"/>
    <w:rsid w:val="00982631"/>
    <w:rsid w:val="009828BD"/>
    <w:rsid w:val="009837D5"/>
    <w:rsid w:val="009839CC"/>
    <w:rsid w:val="00983E84"/>
    <w:rsid w:val="0098408D"/>
    <w:rsid w:val="00984B1B"/>
    <w:rsid w:val="00984CCC"/>
    <w:rsid w:val="009852B9"/>
    <w:rsid w:val="00985A6D"/>
    <w:rsid w:val="00986089"/>
    <w:rsid w:val="00986114"/>
    <w:rsid w:val="00986370"/>
    <w:rsid w:val="009868BF"/>
    <w:rsid w:val="00986D5C"/>
    <w:rsid w:val="00986E29"/>
    <w:rsid w:val="0098769C"/>
    <w:rsid w:val="00987949"/>
    <w:rsid w:val="00987AE1"/>
    <w:rsid w:val="00987CAA"/>
    <w:rsid w:val="00987DFD"/>
    <w:rsid w:val="009918F8"/>
    <w:rsid w:val="00991F64"/>
    <w:rsid w:val="009922D7"/>
    <w:rsid w:val="00992304"/>
    <w:rsid w:val="0099230F"/>
    <w:rsid w:val="0099345A"/>
    <w:rsid w:val="00994595"/>
    <w:rsid w:val="00995799"/>
    <w:rsid w:val="00995A90"/>
    <w:rsid w:val="00995B4A"/>
    <w:rsid w:val="009A13FA"/>
    <w:rsid w:val="009A2F88"/>
    <w:rsid w:val="009A34B3"/>
    <w:rsid w:val="009A555F"/>
    <w:rsid w:val="009A6577"/>
    <w:rsid w:val="009A6D90"/>
    <w:rsid w:val="009A735D"/>
    <w:rsid w:val="009A7644"/>
    <w:rsid w:val="009A7957"/>
    <w:rsid w:val="009A7A9E"/>
    <w:rsid w:val="009A7E81"/>
    <w:rsid w:val="009B1755"/>
    <w:rsid w:val="009B19B5"/>
    <w:rsid w:val="009B1AE6"/>
    <w:rsid w:val="009B280C"/>
    <w:rsid w:val="009B2F11"/>
    <w:rsid w:val="009B3516"/>
    <w:rsid w:val="009B3DCD"/>
    <w:rsid w:val="009B40EA"/>
    <w:rsid w:val="009B4312"/>
    <w:rsid w:val="009B47D5"/>
    <w:rsid w:val="009B55F5"/>
    <w:rsid w:val="009B5745"/>
    <w:rsid w:val="009B6988"/>
    <w:rsid w:val="009B711B"/>
    <w:rsid w:val="009B7541"/>
    <w:rsid w:val="009B7546"/>
    <w:rsid w:val="009B7A8C"/>
    <w:rsid w:val="009C01DC"/>
    <w:rsid w:val="009C0ABB"/>
    <w:rsid w:val="009C0F98"/>
    <w:rsid w:val="009C2099"/>
    <w:rsid w:val="009C32DB"/>
    <w:rsid w:val="009C394A"/>
    <w:rsid w:val="009C3E3D"/>
    <w:rsid w:val="009C41BD"/>
    <w:rsid w:val="009C4474"/>
    <w:rsid w:val="009C4510"/>
    <w:rsid w:val="009C4DAD"/>
    <w:rsid w:val="009C60F9"/>
    <w:rsid w:val="009C64DB"/>
    <w:rsid w:val="009C655A"/>
    <w:rsid w:val="009C736D"/>
    <w:rsid w:val="009C73E6"/>
    <w:rsid w:val="009C79FF"/>
    <w:rsid w:val="009C7C16"/>
    <w:rsid w:val="009D09F3"/>
    <w:rsid w:val="009D178C"/>
    <w:rsid w:val="009D19FE"/>
    <w:rsid w:val="009D1C70"/>
    <w:rsid w:val="009D2D02"/>
    <w:rsid w:val="009D346A"/>
    <w:rsid w:val="009D3544"/>
    <w:rsid w:val="009D4222"/>
    <w:rsid w:val="009D42A9"/>
    <w:rsid w:val="009D4741"/>
    <w:rsid w:val="009D4991"/>
    <w:rsid w:val="009D4AE4"/>
    <w:rsid w:val="009D4F03"/>
    <w:rsid w:val="009D532D"/>
    <w:rsid w:val="009D56CC"/>
    <w:rsid w:val="009D5720"/>
    <w:rsid w:val="009D6099"/>
    <w:rsid w:val="009D72CC"/>
    <w:rsid w:val="009D734E"/>
    <w:rsid w:val="009D793D"/>
    <w:rsid w:val="009D794C"/>
    <w:rsid w:val="009D7B0B"/>
    <w:rsid w:val="009E076B"/>
    <w:rsid w:val="009E281D"/>
    <w:rsid w:val="009E3DA6"/>
    <w:rsid w:val="009E4FDC"/>
    <w:rsid w:val="009E5454"/>
    <w:rsid w:val="009E556B"/>
    <w:rsid w:val="009E5D35"/>
    <w:rsid w:val="009E622F"/>
    <w:rsid w:val="009E717F"/>
    <w:rsid w:val="009E72E8"/>
    <w:rsid w:val="009E7EE1"/>
    <w:rsid w:val="009F01AA"/>
    <w:rsid w:val="009F0F66"/>
    <w:rsid w:val="009F17BF"/>
    <w:rsid w:val="009F205B"/>
    <w:rsid w:val="009F246A"/>
    <w:rsid w:val="009F2AC7"/>
    <w:rsid w:val="009F3211"/>
    <w:rsid w:val="009F33DC"/>
    <w:rsid w:val="009F3648"/>
    <w:rsid w:val="009F3799"/>
    <w:rsid w:val="009F46B4"/>
    <w:rsid w:val="009F5F83"/>
    <w:rsid w:val="009F62A5"/>
    <w:rsid w:val="009F64B3"/>
    <w:rsid w:val="009F6554"/>
    <w:rsid w:val="009F660F"/>
    <w:rsid w:val="009F6BBA"/>
    <w:rsid w:val="009F718A"/>
    <w:rsid w:val="00A00BB7"/>
    <w:rsid w:val="00A02415"/>
    <w:rsid w:val="00A02E07"/>
    <w:rsid w:val="00A02E14"/>
    <w:rsid w:val="00A035B9"/>
    <w:rsid w:val="00A03A9D"/>
    <w:rsid w:val="00A03DFB"/>
    <w:rsid w:val="00A04437"/>
    <w:rsid w:val="00A04C52"/>
    <w:rsid w:val="00A05678"/>
    <w:rsid w:val="00A059A3"/>
    <w:rsid w:val="00A05FA0"/>
    <w:rsid w:val="00A06962"/>
    <w:rsid w:val="00A06B64"/>
    <w:rsid w:val="00A071BB"/>
    <w:rsid w:val="00A078B8"/>
    <w:rsid w:val="00A07F56"/>
    <w:rsid w:val="00A10528"/>
    <w:rsid w:val="00A10749"/>
    <w:rsid w:val="00A1136E"/>
    <w:rsid w:val="00A122B1"/>
    <w:rsid w:val="00A12307"/>
    <w:rsid w:val="00A12905"/>
    <w:rsid w:val="00A12BC1"/>
    <w:rsid w:val="00A144D7"/>
    <w:rsid w:val="00A1475A"/>
    <w:rsid w:val="00A1480F"/>
    <w:rsid w:val="00A1482E"/>
    <w:rsid w:val="00A148F3"/>
    <w:rsid w:val="00A14AFD"/>
    <w:rsid w:val="00A14E25"/>
    <w:rsid w:val="00A1551C"/>
    <w:rsid w:val="00A1699B"/>
    <w:rsid w:val="00A17610"/>
    <w:rsid w:val="00A17AFE"/>
    <w:rsid w:val="00A20824"/>
    <w:rsid w:val="00A21DA7"/>
    <w:rsid w:val="00A2227B"/>
    <w:rsid w:val="00A224E1"/>
    <w:rsid w:val="00A22D1C"/>
    <w:rsid w:val="00A230CC"/>
    <w:rsid w:val="00A2362F"/>
    <w:rsid w:val="00A23D00"/>
    <w:rsid w:val="00A24273"/>
    <w:rsid w:val="00A247C8"/>
    <w:rsid w:val="00A25417"/>
    <w:rsid w:val="00A258F5"/>
    <w:rsid w:val="00A25CF0"/>
    <w:rsid w:val="00A26003"/>
    <w:rsid w:val="00A266F7"/>
    <w:rsid w:val="00A27081"/>
    <w:rsid w:val="00A27654"/>
    <w:rsid w:val="00A307D4"/>
    <w:rsid w:val="00A30C9B"/>
    <w:rsid w:val="00A312EC"/>
    <w:rsid w:val="00A31804"/>
    <w:rsid w:val="00A31BB5"/>
    <w:rsid w:val="00A32942"/>
    <w:rsid w:val="00A3367C"/>
    <w:rsid w:val="00A337F2"/>
    <w:rsid w:val="00A33920"/>
    <w:rsid w:val="00A33BC1"/>
    <w:rsid w:val="00A33FDB"/>
    <w:rsid w:val="00A33FF7"/>
    <w:rsid w:val="00A34153"/>
    <w:rsid w:val="00A343EE"/>
    <w:rsid w:val="00A3525D"/>
    <w:rsid w:val="00A35C3B"/>
    <w:rsid w:val="00A3714F"/>
    <w:rsid w:val="00A37CA4"/>
    <w:rsid w:val="00A404F2"/>
    <w:rsid w:val="00A40940"/>
    <w:rsid w:val="00A40F79"/>
    <w:rsid w:val="00A4176C"/>
    <w:rsid w:val="00A4253C"/>
    <w:rsid w:val="00A4337F"/>
    <w:rsid w:val="00A43E48"/>
    <w:rsid w:val="00A444B5"/>
    <w:rsid w:val="00A44646"/>
    <w:rsid w:val="00A44EB6"/>
    <w:rsid w:val="00A45D7A"/>
    <w:rsid w:val="00A46215"/>
    <w:rsid w:val="00A467E9"/>
    <w:rsid w:val="00A4680A"/>
    <w:rsid w:val="00A469EE"/>
    <w:rsid w:val="00A506C6"/>
    <w:rsid w:val="00A50870"/>
    <w:rsid w:val="00A51638"/>
    <w:rsid w:val="00A5165B"/>
    <w:rsid w:val="00A51AF4"/>
    <w:rsid w:val="00A53041"/>
    <w:rsid w:val="00A536B5"/>
    <w:rsid w:val="00A54115"/>
    <w:rsid w:val="00A54788"/>
    <w:rsid w:val="00A54C6D"/>
    <w:rsid w:val="00A55AFF"/>
    <w:rsid w:val="00A56463"/>
    <w:rsid w:val="00A5657F"/>
    <w:rsid w:val="00A60351"/>
    <w:rsid w:val="00A6044D"/>
    <w:rsid w:val="00A60ABD"/>
    <w:rsid w:val="00A60C0A"/>
    <w:rsid w:val="00A60EF1"/>
    <w:rsid w:val="00A61388"/>
    <w:rsid w:val="00A61951"/>
    <w:rsid w:val="00A62164"/>
    <w:rsid w:val="00A642C0"/>
    <w:rsid w:val="00A649AE"/>
    <w:rsid w:val="00A64AE8"/>
    <w:rsid w:val="00A65E4D"/>
    <w:rsid w:val="00A65FAA"/>
    <w:rsid w:val="00A663F4"/>
    <w:rsid w:val="00A66419"/>
    <w:rsid w:val="00A66C8D"/>
    <w:rsid w:val="00A67553"/>
    <w:rsid w:val="00A675F9"/>
    <w:rsid w:val="00A701BF"/>
    <w:rsid w:val="00A70778"/>
    <w:rsid w:val="00A70F3B"/>
    <w:rsid w:val="00A71AC1"/>
    <w:rsid w:val="00A724F1"/>
    <w:rsid w:val="00A73F5A"/>
    <w:rsid w:val="00A73F78"/>
    <w:rsid w:val="00A741AD"/>
    <w:rsid w:val="00A745E8"/>
    <w:rsid w:val="00A74703"/>
    <w:rsid w:val="00A74852"/>
    <w:rsid w:val="00A759DE"/>
    <w:rsid w:val="00A75C50"/>
    <w:rsid w:val="00A760F2"/>
    <w:rsid w:val="00A76A06"/>
    <w:rsid w:val="00A77524"/>
    <w:rsid w:val="00A776FA"/>
    <w:rsid w:val="00A80459"/>
    <w:rsid w:val="00A80942"/>
    <w:rsid w:val="00A81290"/>
    <w:rsid w:val="00A8163D"/>
    <w:rsid w:val="00A81BAF"/>
    <w:rsid w:val="00A81DD2"/>
    <w:rsid w:val="00A825B5"/>
    <w:rsid w:val="00A8287B"/>
    <w:rsid w:val="00A82B5A"/>
    <w:rsid w:val="00A82D7F"/>
    <w:rsid w:val="00A835AD"/>
    <w:rsid w:val="00A83631"/>
    <w:rsid w:val="00A83A0F"/>
    <w:rsid w:val="00A83A7F"/>
    <w:rsid w:val="00A83E00"/>
    <w:rsid w:val="00A84211"/>
    <w:rsid w:val="00A84AA3"/>
    <w:rsid w:val="00A84CF2"/>
    <w:rsid w:val="00A8555B"/>
    <w:rsid w:val="00A857E3"/>
    <w:rsid w:val="00A875C3"/>
    <w:rsid w:val="00A878A8"/>
    <w:rsid w:val="00A87DFC"/>
    <w:rsid w:val="00A906C6"/>
    <w:rsid w:val="00A908DD"/>
    <w:rsid w:val="00A90E0E"/>
    <w:rsid w:val="00A91386"/>
    <w:rsid w:val="00A91E3B"/>
    <w:rsid w:val="00A92A48"/>
    <w:rsid w:val="00A934D2"/>
    <w:rsid w:val="00A93D5D"/>
    <w:rsid w:val="00A945CB"/>
    <w:rsid w:val="00A9508E"/>
    <w:rsid w:val="00A958CF"/>
    <w:rsid w:val="00A960FF"/>
    <w:rsid w:val="00A96812"/>
    <w:rsid w:val="00A96B09"/>
    <w:rsid w:val="00A96B9E"/>
    <w:rsid w:val="00A96EFA"/>
    <w:rsid w:val="00A9723D"/>
    <w:rsid w:val="00A9725E"/>
    <w:rsid w:val="00A97369"/>
    <w:rsid w:val="00A976F2"/>
    <w:rsid w:val="00A97A03"/>
    <w:rsid w:val="00AA083F"/>
    <w:rsid w:val="00AA0C49"/>
    <w:rsid w:val="00AA0E37"/>
    <w:rsid w:val="00AA11A5"/>
    <w:rsid w:val="00AA1566"/>
    <w:rsid w:val="00AA236D"/>
    <w:rsid w:val="00AA35FC"/>
    <w:rsid w:val="00AA3DA4"/>
    <w:rsid w:val="00AA4317"/>
    <w:rsid w:val="00AA49CD"/>
    <w:rsid w:val="00AA510C"/>
    <w:rsid w:val="00AA541B"/>
    <w:rsid w:val="00AA55CE"/>
    <w:rsid w:val="00AA62C7"/>
    <w:rsid w:val="00AA7CDE"/>
    <w:rsid w:val="00AB050B"/>
    <w:rsid w:val="00AB051C"/>
    <w:rsid w:val="00AB0D3A"/>
    <w:rsid w:val="00AB0FA3"/>
    <w:rsid w:val="00AB1479"/>
    <w:rsid w:val="00AB15F3"/>
    <w:rsid w:val="00AB172B"/>
    <w:rsid w:val="00AB1873"/>
    <w:rsid w:val="00AB1CE3"/>
    <w:rsid w:val="00AB256C"/>
    <w:rsid w:val="00AB300A"/>
    <w:rsid w:val="00AB35B8"/>
    <w:rsid w:val="00AB3780"/>
    <w:rsid w:val="00AB4B14"/>
    <w:rsid w:val="00AB5686"/>
    <w:rsid w:val="00AB56AB"/>
    <w:rsid w:val="00AB5D3C"/>
    <w:rsid w:val="00AB630B"/>
    <w:rsid w:val="00AB67A3"/>
    <w:rsid w:val="00AB67D6"/>
    <w:rsid w:val="00AB68E9"/>
    <w:rsid w:val="00AB6E91"/>
    <w:rsid w:val="00AB6FB1"/>
    <w:rsid w:val="00AB7CD6"/>
    <w:rsid w:val="00AC008C"/>
    <w:rsid w:val="00AC00AE"/>
    <w:rsid w:val="00AC1313"/>
    <w:rsid w:val="00AC15DD"/>
    <w:rsid w:val="00AC19B7"/>
    <w:rsid w:val="00AC1E29"/>
    <w:rsid w:val="00AC1EE3"/>
    <w:rsid w:val="00AC266A"/>
    <w:rsid w:val="00AC26B0"/>
    <w:rsid w:val="00AC2D6D"/>
    <w:rsid w:val="00AC3145"/>
    <w:rsid w:val="00AC37AD"/>
    <w:rsid w:val="00AC3FE4"/>
    <w:rsid w:val="00AC41ED"/>
    <w:rsid w:val="00AC527B"/>
    <w:rsid w:val="00AC5760"/>
    <w:rsid w:val="00AC5A36"/>
    <w:rsid w:val="00AC682B"/>
    <w:rsid w:val="00AC6F3C"/>
    <w:rsid w:val="00AC7951"/>
    <w:rsid w:val="00AD07C0"/>
    <w:rsid w:val="00AD088D"/>
    <w:rsid w:val="00AD0C30"/>
    <w:rsid w:val="00AD110D"/>
    <w:rsid w:val="00AD11B8"/>
    <w:rsid w:val="00AD12A5"/>
    <w:rsid w:val="00AD1AB8"/>
    <w:rsid w:val="00AD2505"/>
    <w:rsid w:val="00AD26C2"/>
    <w:rsid w:val="00AD281D"/>
    <w:rsid w:val="00AD2C79"/>
    <w:rsid w:val="00AD32CA"/>
    <w:rsid w:val="00AD4296"/>
    <w:rsid w:val="00AD57DE"/>
    <w:rsid w:val="00AD5B21"/>
    <w:rsid w:val="00AD6373"/>
    <w:rsid w:val="00AD7C73"/>
    <w:rsid w:val="00AD7CB6"/>
    <w:rsid w:val="00AE0FAC"/>
    <w:rsid w:val="00AE0FC0"/>
    <w:rsid w:val="00AE1785"/>
    <w:rsid w:val="00AE1A65"/>
    <w:rsid w:val="00AE1BE6"/>
    <w:rsid w:val="00AE1D84"/>
    <w:rsid w:val="00AE1F68"/>
    <w:rsid w:val="00AE20C2"/>
    <w:rsid w:val="00AE32AB"/>
    <w:rsid w:val="00AE381E"/>
    <w:rsid w:val="00AE39A5"/>
    <w:rsid w:val="00AE3DD2"/>
    <w:rsid w:val="00AE5070"/>
    <w:rsid w:val="00AE512C"/>
    <w:rsid w:val="00AE5418"/>
    <w:rsid w:val="00AE569D"/>
    <w:rsid w:val="00AE68AB"/>
    <w:rsid w:val="00AE6DE1"/>
    <w:rsid w:val="00AE6EE2"/>
    <w:rsid w:val="00AE777D"/>
    <w:rsid w:val="00AF0F0A"/>
    <w:rsid w:val="00AF1AD7"/>
    <w:rsid w:val="00AF24C3"/>
    <w:rsid w:val="00AF35A5"/>
    <w:rsid w:val="00AF3D2C"/>
    <w:rsid w:val="00AF4173"/>
    <w:rsid w:val="00AF43D4"/>
    <w:rsid w:val="00AF5152"/>
    <w:rsid w:val="00AF51A0"/>
    <w:rsid w:val="00AF5474"/>
    <w:rsid w:val="00AF6389"/>
    <w:rsid w:val="00AF663F"/>
    <w:rsid w:val="00AF671B"/>
    <w:rsid w:val="00AF678D"/>
    <w:rsid w:val="00AF6847"/>
    <w:rsid w:val="00AF6CCC"/>
    <w:rsid w:val="00AF7448"/>
    <w:rsid w:val="00AF77E4"/>
    <w:rsid w:val="00AF7B9D"/>
    <w:rsid w:val="00AF7E89"/>
    <w:rsid w:val="00B000F4"/>
    <w:rsid w:val="00B00788"/>
    <w:rsid w:val="00B00B6D"/>
    <w:rsid w:val="00B00CC3"/>
    <w:rsid w:val="00B01FE9"/>
    <w:rsid w:val="00B020B3"/>
    <w:rsid w:val="00B02823"/>
    <w:rsid w:val="00B02A45"/>
    <w:rsid w:val="00B031D9"/>
    <w:rsid w:val="00B037C7"/>
    <w:rsid w:val="00B03942"/>
    <w:rsid w:val="00B03BD2"/>
    <w:rsid w:val="00B03D67"/>
    <w:rsid w:val="00B03F1A"/>
    <w:rsid w:val="00B04B74"/>
    <w:rsid w:val="00B050CF"/>
    <w:rsid w:val="00B066A0"/>
    <w:rsid w:val="00B0692C"/>
    <w:rsid w:val="00B06B6E"/>
    <w:rsid w:val="00B070F7"/>
    <w:rsid w:val="00B07127"/>
    <w:rsid w:val="00B0794F"/>
    <w:rsid w:val="00B07965"/>
    <w:rsid w:val="00B07DAB"/>
    <w:rsid w:val="00B1032E"/>
    <w:rsid w:val="00B10D38"/>
    <w:rsid w:val="00B119C7"/>
    <w:rsid w:val="00B11EFD"/>
    <w:rsid w:val="00B11FB5"/>
    <w:rsid w:val="00B1208E"/>
    <w:rsid w:val="00B120EA"/>
    <w:rsid w:val="00B1237B"/>
    <w:rsid w:val="00B130F0"/>
    <w:rsid w:val="00B148B0"/>
    <w:rsid w:val="00B14A3B"/>
    <w:rsid w:val="00B15970"/>
    <w:rsid w:val="00B15D06"/>
    <w:rsid w:val="00B178BB"/>
    <w:rsid w:val="00B17C13"/>
    <w:rsid w:val="00B2048D"/>
    <w:rsid w:val="00B208CC"/>
    <w:rsid w:val="00B20B40"/>
    <w:rsid w:val="00B20BD8"/>
    <w:rsid w:val="00B21342"/>
    <w:rsid w:val="00B21B07"/>
    <w:rsid w:val="00B220A4"/>
    <w:rsid w:val="00B22C63"/>
    <w:rsid w:val="00B22E7D"/>
    <w:rsid w:val="00B235D1"/>
    <w:rsid w:val="00B23B9C"/>
    <w:rsid w:val="00B23F50"/>
    <w:rsid w:val="00B24022"/>
    <w:rsid w:val="00B240AA"/>
    <w:rsid w:val="00B2412A"/>
    <w:rsid w:val="00B24189"/>
    <w:rsid w:val="00B24600"/>
    <w:rsid w:val="00B24F21"/>
    <w:rsid w:val="00B25389"/>
    <w:rsid w:val="00B26497"/>
    <w:rsid w:val="00B26CED"/>
    <w:rsid w:val="00B27AB6"/>
    <w:rsid w:val="00B30E51"/>
    <w:rsid w:val="00B312A3"/>
    <w:rsid w:val="00B32A89"/>
    <w:rsid w:val="00B33D4A"/>
    <w:rsid w:val="00B33F00"/>
    <w:rsid w:val="00B34E9D"/>
    <w:rsid w:val="00B3504D"/>
    <w:rsid w:val="00B35183"/>
    <w:rsid w:val="00B3557B"/>
    <w:rsid w:val="00B35C5C"/>
    <w:rsid w:val="00B36354"/>
    <w:rsid w:val="00B366D2"/>
    <w:rsid w:val="00B36CE4"/>
    <w:rsid w:val="00B3752D"/>
    <w:rsid w:val="00B3758B"/>
    <w:rsid w:val="00B37962"/>
    <w:rsid w:val="00B40066"/>
    <w:rsid w:val="00B40118"/>
    <w:rsid w:val="00B40594"/>
    <w:rsid w:val="00B41052"/>
    <w:rsid w:val="00B41A5C"/>
    <w:rsid w:val="00B41FF2"/>
    <w:rsid w:val="00B4239A"/>
    <w:rsid w:val="00B427BC"/>
    <w:rsid w:val="00B42C57"/>
    <w:rsid w:val="00B43079"/>
    <w:rsid w:val="00B43605"/>
    <w:rsid w:val="00B43EC1"/>
    <w:rsid w:val="00B43EF5"/>
    <w:rsid w:val="00B440F8"/>
    <w:rsid w:val="00B4435C"/>
    <w:rsid w:val="00B448FB"/>
    <w:rsid w:val="00B449F0"/>
    <w:rsid w:val="00B4539B"/>
    <w:rsid w:val="00B460D8"/>
    <w:rsid w:val="00B463F2"/>
    <w:rsid w:val="00B465A1"/>
    <w:rsid w:val="00B47631"/>
    <w:rsid w:val="00B50AD1"/>
    <w:rsid w:val="00B50CBF"/>
    <w:rsid w:val="00B50FB6"/>
    <w:rsid w:val="00B51FE2"/>
    <w:rsid w:val="00B51FE9"/>
    <w:rsid w:val="00B5234B"/>
    <w:rsid w:val="00B52B82"/>
    <w:rsid w:val="00B52C35"/>
    <w:rsid w:val="00B532B2"/>
    <w:rsid w:val="00B5352B"/>
    <w:rsid w:val="00B5403F"/>
    <w:rsid w:val="00B54611"/>
    <w:rsid w:val="00B55348"/>
    <w:rsid w:val="00B5552B"/>
    <w:rsid w:val="00B5563B"/>
    <w:rsid w:val="00B55934"/>
    <w:rsid w:val="00B5630C"/>
    <w:rsid w:val="00B563E7"/>
    <w:rsid w:val="00B56691"/>
    <w:rsid w:val="00B56E76"/>
    <w:rsid w:val="00B573F4"/>
    <w:rsid w:val="00B5743F"/>
    <w:rsid w:val="00B600A0"/>
    <w:rsid w:val="00B60276"/>
    <w:rsid w:val="00B60670"/>
    <w:rsid w:val="00B60695"/>
    <w:rsid w:val="00B60D1B"/>
    <w:rsid w:val="00B61C47"/>
    <w:rsid w:val="00B61DED"/>
    <w:rsid w:val="00B620AE"/>
    <w:rsid w:val="00B642A1"/>
    <w:rsid w:val="00B643DB"/>
    <w:rsid w:val="00B64D93"/>
    <w:rsid w:val="00B65811"/>
    <w:rsid w:val="00B65A88"/>
    <w:rsid w:val="00B65CB2"/>
    <w:rsid w:val="00B66642"/>
    <w:rsid w:val="00B66E83"/>
    <w:rsid w:val="00B66EBC"/>
    <w:rsid w:val="00B66FA6"/>
    <w:rsid w:val="00B67406"/>
    <w:rsid w:val="00B6762B"/>
    <w:rsid w:val="00B679E3"/>
    <w:rsid w:val="00B67DCF"/>
    <w:rsid w:val="00B70B81"/>
    <w:rsid w:val="00B718E3"/>
    <w:rsid w:val="00B71D75"/>
    <w:rsid w:val="00B71FA6"/>
    <w:rsid w:val="00B72DB4"/>
    <w:rsid w:val="00B72FA9"/>
    <w:rsid w:val="00B740A1"/>
    <w:rsid w:val="00B742D5"/>
    <w:rsid w:val="00B744B7"/>
    <w:rsid w:val="00B745AA"/>
    <w:rsid w:val="00B74DEB"/>
    <w:rsid w:val="00B751CE"/>
    <w:rsid w:val="00B75644"/>
    <w:rsid w:val="00B75BFF"/>
    <w:rsid w:val="00B75FCB"/>
    <w:rsid w:val="00B760C2"/>
    <w:rsid w:val="00B76493"/>
    <w:rsid w:val="00B767AF"/>
    <w:rsid w:val="00B76A5E"/>
    <w:rsid w:val="00B76A8A"/>
    <w:rsid w:val="00B7749D"/>
    <w:rsid w:val="00B774AC"/>
    <w:rsid w:val="00B77971"/>
    <w:rsid w:val="00B814A0"/>
    <w:rsid w:val="00B82D5D"/>
    <w:rsid w:val="00B83036"/>
    <w:rsid w:val="00B83771"/>
    <w:rsid w:val="00B83CB9"/>
    <w:rsid w:val="00B83F3E"/>
    <w:rsid w:val="00B847B0"/>
    <w:rsid w:val="00B84BD0"/>
    <w:rsid w:val="00B84DD9"/>
    <w:rsid w:val="00B8552C"/>
    <w:rsid w:val="00B85650"/>
    <w:rsid w:val="00B8710D"/>
    <w:rsid w:val="00B87DDA"/>
    <w:rsid w:val="00B903DA"/>
    <w:rsid w:val="00B9045B"/>
    <w:rsid w:val="00B9121A"/>
    <w:rsid w:val="00B913C4"/>
    <w:rsid w:val="00B91420"/>
    <w:rsid w:val="00B914A7"/>
    <w:rsid w:val="00B917CC"/>
    <w:rsid w:val="00B92D2D"/>
    <w:rsid w:val="00B92F6E"/>
    <w:rsid w:val="00B93A44"/>
    <w:rsid w:val="00B9435D"/>
    <w:rsid w:val="00B9499E"/>
    <w:rsid w:val="00B94B2F"/>
    <w:rsid w:val="00B94E2C"/>
    <w:rsid w:val="00B9526C"/>
    <w:rsid w:val="00B954E9"/>
    <w:rsid w:val="00B96010"/>
    <w:rsid w:val="00B966B2"/>
    <w:rsid w:val="00B96CCF"/>
    <w:rsid w:val="00B970BD"/>
    <w:rsid w:val="00B973C3"/>
    <w:rsid w:val="00B973F5"/>
    <w:rsid w:val="00B97402"/>
    <w:rsid w:val="00B9752C"/>
    <w:rsid w:val="00B97D56"/>
    <w:rsid w:val="00BA1208"/>
    <w:rsid w:val="00BA1537"/>
    <w:rsid w:val="00BA368E"/>
    <w:rsid w:val="00BA42B4"/>
    <w:rsid w:val="00BA4D58"/>
    <w:rsid w:val="00BA521D"/>
    <w:rsid w:val="00BA546D"/>
    <w:rsid w:val="00BA69E5"/>
    <w:rsid w:val="00BA6E82"/>
    <w:rsid w:val="00BA77CA"/>
    <w:rsid w:val="00BA7AB9"/>
    <w:rsid w:val="00BB04A9"/>
    <w:rsid w:val="00BB31E1"/>
    <w:rsid w:val="00BB41FD"/>
    <w:rsid w:val="00BB4232"/>
    <w:rsid w:val="00BB4680"/>
    <w:rsid w:val="00BB4D18"/>
    <w:rsid w:val="00BB4FE9"/>
    <w:rsid w:val="00BB5D20"/>
    <w:rsid w:val="00BB5DDA"/>
    <w:rsid w:val="00BB651E"/>
    <w:rsid w:val="00BB7357"/>
    <w:rsid w:val="00BB7467"/>
    <w:rsid w:val="00BB74AE"/>
    <w:rsid w:val="00BB7A7A"/>
    <w:rsid w:val="00BB7FE4"/>
    <w:rsid w:val="00BC10D6"/>
    <w:rsid w:val="00BC12CC"/>
    <w:rsid w:val="00BC15C9"/>
    <w:rsid w:val="00BC191E"/>
    <w:rsid w:val="00BC28FA"/>
    <w:rsid w:val="00BC2B81"/>
    <w:rsid w:val="00BC2E97"/>
    <w:rsid w:val="00BC34A7"/>
    <w:rsid w:val="00BC4177"/>
    <w:rsid w:val="00BC475A"/>
    <w:rsid w:val="00BC4AA7"/>
    <w:rsid w:val="00BC5FE7"/>
    <w:rsid w:val="00BC6363"/>
    <w:rsid w:val="00BC6DF3"/>
    <w:rsid w:val="00BC6FE8"/>
    <w:rsid w:val="00BC719D"/>
    <w:rsid w:val="00BC74F9"/>
    <w:rsid w:val="00BC7925"/>
    <w:rsid w:val="00BC79E5"/>
    <w:rsid w:val="00BC7A31"/>
    <w:rsid w:val="00BD07C0"/>
    <w:rsid w:val="00BD07D9"/>
    <w:rsid w:val="00BD0E52"/>
    <w:rsid w:val="00BD1BD8"/>
    <w:rsid w:val="00BD2146"/>
    <w:rsid w:val="00BD218C"/>
    <w:rsid w:val="00BD291A"/>
    <w:rsid w:val="00BD293B"/>
    <w:rsid w:val="00BD2B1F"/>
    <w:rsid w:val="00BD2F92"/>
    <w:rsid w:val="00BD351A"/>
    <w:rsid w:val="00BD3761"/>
    <w:rsid w:val="00BD3846"/>
    <w:rsid w:val="00BD3DB6"/>
    <w:rsid w:val="00BD3E9F"/>
    <w:rsid w:val="00BD43DA"/>
    <w:rsid w:val="00BD5DFF"/>
    <w:rsid w:val="00BD60F9"/>
    <w:rsid w:val="00BD6696"/>
    <w:rsid w:val="00BD713E"/>
    <w:rsid w:val="00BD7A2A"/>
    <w:rsid w:val="00BD7A6C"/>
    <w:rsid w:val="00BD7AA6"/>
    <w:rsid w:val="00BD7B80"/>
    <w:rsid w:val="00BD7FED"/>
    <w:rsid w:val="00BE1452"/>
    <w:rsid w:val="00BE1B2D"/>
    <w:rsid w:val="00BE1FEA"/>
    <w:rsid w:val="00BE27E1"/>
    <w:rsid w:val="00BE2B92"/>
    <w:rsid w:val="00BE2E5D"/>
    <w:rsid w:val="00BE3787"/>
    <w:rsid w:val="00BE4CA1"/>
    <w:rsid w:val="00BE52E8"/>
    <w:rsid w:val="00BE5A58"/>
    <w:rsid w:val="00BE5B31"/>
    <w:rsid w:val="00BE5EFF"/>
    <w:rsid w:val="00BE6AAC"/>
    <w:rsid w:val="00BE6C5C"/>
    <w:rsid w:val="00BE6FC6"/>
    <w:rsid w:val="00BE759D"/>
    <w:rsid w:val="00BE7910"/>
    <w:rsid w:val="00BF0C3E"/>
    <w:rsid w:val="00BF13DC"/>
    <w:rsid w:val="00BF1C13"/>
    <w:rsid w:val="00BF30CC"/>
    <w:rsid w:val="00BF420D"/>
    <w:rsid w:val="00BF4590"/>
    <w:rsid w:val="00BF45BC"/>
    <w:rsid w:val="00BF47CC"/>
    <w:rsid w:val="00BF4CDE"/>
    <w:rsid w:val="00BF5206"/>
    <w:rsid w:val="00BF54E0"/>
    <w:rsid w:val="00BF6521"/>
    <w:rsid w:val="00BF7331"/>
    <w:rsid w:val="00BF7FCD"/>
    <w:rsid w:val="00C008A1"/>
    <w:rsid w:val="00C008AE"/>
    <w:rsid w:val="00C01593"/>
    <w:rsid w:val="00C01A5D"/>
    <w:rsid w:val="00C01AD0"/>
    <w:rsid w:val="00C01C0A"/>
    <w:rsid w:val="00C026A8"/>
    <w:rsid w:val="00C032AA"/>
    <w:rsid w:val="00C03AC5"/>
    <w:rsid w:val="00C03D9C"/>
    <w:rsid w:val="00C068CC"/>
    <w:rsid w:val="00C079EC"/>
    <w:rsid w:val="00C10F23"/>
    <w:rsid w:val="00C1113A"/>
    <w:rsid w:val="00C112CA"/>
    <w:rsid w:val="00C11977"/>
    <w:rsid w:val="00C119AE"/>
    <w:rsid w:val="00C119CD"/>
    <w:rsid w:val="00C11FEC"/>
    <w:rsid w:val="00C120AE"/>
    <w:rsid w:val="00C13158"/>
    <w:rsid w:val="00C13AD3"/>
    <w:rsid w:val="00C14134"/>
    <w:rsid w:val="00C156AD"/>
    <w:rsid w:val="00C16044"/>
    <w:rsid w:val="00C1617F"/>
    <w:rsid w:val="00C1618A"/>
    <w:rsid w:val="00C162E0"/>
    <w:rsid w:val="00C16403"/>
    <w:rsid w:val="00C1653F"/>
    <w:rsid w:val="00C16B02"/>
    <w:rsid w:val="00C16B3C"/>
    <w:rsid w:val="00C16DBB"/>
    <w:rsid w:val="00C17248"/>
    <w:rsid w:val="00C172B4"/>
    <w:rsid w:val="00C179BE"/>
    <w:rsid w:val="00C20090"/>
    <w:rsid w:val="00C2106D"/>
    <w:rsid w:val="00C21B09"/>
    <w:rsid w:val="00C220A0"/>
    <w:rsid w:val="00C221F6"/>
    <w:rsid w:val="00C22319"/>
    <w:rsid w:val="00C2257A"/>
    <w:rsid w:val="00C22B0F"/>
    <w:rsid w:val="00C22C67"/>
    <w:rsid w:val="00C23915"/>
    <w:rsid w:val="00C23990"/>
    <w:rsid w:val="00C23CDF"/>
    <w:rsid w:val="00C23F94"/>
    <w:rsid w:val="00C2402E"/>
    <w:rsid w:val="00C249B0"/>
    <w:rsid w:val="00C24C2B"/>
    <w:rsid w:val="00C24C76"/>
    <w:rsid w:val="00C24E2F"/>
    <w:rsid w:val="00C24E6D"/>
    <w:rsid w:val="00C254A0"/>
    <w:rsid w:val="00C25654"/>
    <w:rsid w:val="00C25F08"/>
    <w:rsid w:val="00C2663D"/>
    <w:rsid w:val="00C26EFE"/>
    <w:rsid w:val="00C27A88"/>
    <w:rsid w:val="00C30485"/>
    <w:rsid w:val="00C30621"/>
    <w:rsid w:val="00C30D87"/>
    <w:rsid w:val="00C31301"/>
    <w:rsid w:val="00C313E4"/>
    <w:rsid w:val="00C31878"/>
    <w:rsid w:val="00C31C6C"/>
    <w:rsid w:val="00C32016"/>
    <w:rsid w:val="00C3217A"/>
    <w:rsid w:val="00C328BF"/>
    <w:rsid w:val="00C32AAB"/>
    <w:rsid w:val="00C330BC"/>
    <w:rsid w:val="00C33517"/>
    <w:rsid w:val="00C3361F"/>
    <w:rsid w:val="00C33832"/>
    <w:rsid w:val="00C33935"/>
    <w:rsid w:val="00C33A01"/>
    <w:rsid w:val="00C35752"/>
    <w:rsid w:val="00C361F1"/>
    <w:rsid w:val="00C365C7"/>
    <w:rsid w:val="00C36B43"/>
    <w:rsid w:val="00C36E0F"/>
    <w:rsid w:val="00C36E83"/>
    <w:rsid w:val="00C37086"/>
    <w:rsid w:val="00C3716B"/>
    <w:rsid w:val="00C37816"/>
    <w:rsid w:val="00C37882"/>
    <w:rsid w:val="00C37BE4"/>
    <w:rsid w:val="00C40508"/>
    <w:rsid w:val="00C40531"/>
    <w:rsid w:val="00C406CD"/>
    <w:rsid w:val="00C406CE"/>
    <w:rsid w:val="00C40BB0"/>
    <w:rsid w:val="00C40E06"/>
    <w:rsid w:val="00C40F25"/>
    <w:rsid w:val="00C411E1"/>
    <w:rsid w:val="00C41227"/>
    <w:rsid w:val="00C415A4"/>
    <w:rsid w:val="00C416B7"/>
    <w:rsid w:val="00C42A1B"/>
    <w:rsid w:val="00C42D92"/>
    <w:rsid w:val="00C43206"/>
    <w:rsid w:val="00C4340B"/>
    <w:rsid w:val="00C434DA"/>
    <w:rsid w:val="00C4372F"/>
    <w:rsid w:val="00C43C50"/>
    <w:rsid w:val="00C44C02"/>
    <w:rsid w:val="00C44F5F"/>
    <w:rsid w:val="00C4593B"/>
    <w:rsid w:val="00C45F77"/>
    <w:rsid w:val="00C46968"/>
    <w:rsid w:val="00C46F8A"/>
    <w:rsid w:val="00C4749A"/>
    <w:rsid w:val="00C47583"/>
    <w:rsid w:val="00C476E0"/>
    <w:rsid w:val="00C47D0C"/>
    <w:rsid w:val="00C47D47"/>
    <w:rsid w:val="00C47E73"/>
    <w:rsid w:val="00C50453"/>
    <w:rsid w:val="00C51223"/>
    <w:rsid w:val="00C517FD"/>
    <w:rsid w:val="00C5185C"/>
    <w:rsid w:val="00C518FE"/>
    <w:rsid w:val="00C53E30"/>
    <w:rsid w:val="00C54595"/>
    <w:rsid w:val="00C551C3"/>
    <w:rsid w:val="00C55824"/>
    <w:rsid w:val="00C55A6A"/>
    <w:rsid w:val="00C55B04"/>
    <w:rsid w:val="00C56684"/>
    <w:rsid w:val="00C57052"/>
    <w:rsid w:val="00C57EBB"/>
    <w:rsid w:val="00C60990"/>
    <w:rsid w:val="00C60CAD"/>
    <w:rsid w:val="00C610B2"/>
    <w:rsid w:val="00C614F3"/>
    <w:rsid w:val="00C61626"/>
    <w:rsid w:val="00C61C61"/>
    <w:rsid w:val="00C62C0F"/>
    <w:rsid w:val="00C63055"/>
    <w:rsid w:val="00C630B9"/>
    <w:rsid w:val="00C64305"/>
    <w:rsid w:val="00C64345"/>
    <w:rsid w:val="00C64513"/>
    <w:rsid w:val="00C64DCB"/>
    <w:rsid w:val="00C64F06"/>
    <w:rsid w:val="00C65A50"/>
    <w:rsid w:val="00C65E81"/>
    <w:rsid w:val="00C66988"/>
    <w:rsid w:val="00C66A77"/>
    <w:rsid w:val="00C67362"/>
    <w:rsid w:val="00C674E5"/>
    <w:rsid w:val="00C7051C"/>
    <w:rsid w:val="00C70A63"/>
    <w:rsid w:val="00C70EE5"/>
    <w:rsid w:val="00C7131C"/>
    <w:rsid w:val="00C71E19"/>
    <w:rsid w:val="00C71E68"/>
    <w:rsid w:val="00C71EB0"/>
    <w:rsid w:val="00C71FBD"/>
    <w:rsid w:val="00C7211A"/>
    <w:rsid w:val="00C721FC"/>
    <w:rsid w:val="00C73B9B"/>
    <w:rsid w:val="00C7404F"/>
    <w:rsid w:val="00C742E8"/>
    <w:rsid w:val="00C74388"/>
    <w:rsid w:val="00C749C9"/>
    <w:rsid w:val="00C7653F"/>
    <w:rsid w:val="00C767F3"/>
    <w:rsid w:val="00C76C32"/>
    <w:rsid w:val="00C771A8"/>
    <w:rsid w:val="00C80426"/>
    <w:rsid w:val="00C82A76"/>
    <w:rsid w:val="00C8337E"/>
    <w:rsid w:val="00C84743"/>
    <w:rsid w:val="00C84B4B"/>
    <w:rsid w:val="00C84F55"/>
    <w:rsid w:val="00C851B3"/>
    <w:rsid w:val="00C858D1"/>
    <w:rsid w:val="00C85A5D"/>
    <w:rsid w:val="00C85CDE"/>
    <w:rsid w:val="00C8641D"/>
    <w:rsid w:val="00C8674A"/>
    <w:rsid w:val="00C8689A"/>
    <w:rsid w:val="00C86F3D"/>
    <w:rsid w:val="00C87035"/>
    <w:rsid w:val="00C870C4"/>
    <w:rsid w:val="00C8762B"/>
    <w:rsid w:val="00C87936"/>
    <w:rsid w:val="00C901B6"/>
    <w:rsid w:val="00C909A4"/>
    <w:rsid w:val="00C90BEA"/>
    <w:rsid w:val="00C91BED"/>
    <w:rsid w:val="00C91DD3"/>
    <w:rsid w:val="00C91EAA"/>
    <w:rsid w:val="00C91F7F"/>
    <w:rsid w:val="00C9265E"/>
    <w:rsid w:val="00C93120"/>
    <w:rsid w:val="00C93545"/>
    <w:rsid w:val="00C937F7"/>
    <w:rsid w:val="00C9386E"/>
    <w:rsid w:val="00C94C32"/>
    <w:rsid w:val="00C94C84"/>
    <w:rsid w:val="00C9551A"/>
    <w:rsid w:val="00C95D81"/>
    <w:rsid w:val="00C96C79"/>
    <w:rsid w:val="00C971B0"/>
    <w:rsid w:val="00C973A0"/>
    <w:rsid w:val="00C97AAC"/>
    <w:rsid w:val="00CA0254"/>
    <w:rsid w:val="00CA0430"/>
    <w:rsid w:val="00CA0CC4"/>
    <w:rsid w:val="00CA10F2"/>
    <w:rsid w:val="00CA1115"/>
    <w:rsid w:val="00CA140C"/>
    <w:rsid w:val="00CA1E77"/>
    <w:rsid w:val="00CA2A33"/>
    <w:rsid w:val="00CA2F64"/>
    <w:rsid w:val="00CA3383"/>
    <w:rsid w:val="00CA3A71"/>
    <w:rsid w:val="00CA3BDC"/>
    <w:rsid w:val="00CA423A"/>
    <w:rsid w:val="00CA449F"/>
    <w:rsid w:val="00CA4815"/>
    <w:rsid w:val="00CA4BD8"/>
    <w:rsid w:val="00CA4C00"/>
    <w:rsid w:val="00CA64C2"/>
    <w:rsid w:val="00CA6A4D"/>
    <w:rsid w:val="00CA6B93"/>
    <w:rsid w:val="00CA72B9"/>
    <w:rsid w:val="00CA751C"/>
    <w:rsid w:val="00CA7A33"/>
    <w:rsid w:val="00CB06CF"/>
    <w:rsid w:val="00CB0710"/>
    <w:rsid w:val="00CB1882"/>
    <w:rsid w:val="00CB207E"/>
    <w:rsid w:val="00CB2AD5"/>
    <w:rsid w:val="00CB3AC4"/>
    <w:rsid w:val="00CB3EF9"/>
    <w:rsid w:val="00CB463D"/>
    <w:rsid w:val="00CB478D"/>
    <w:rsid w:val="00CB48F0"/>
    <w:rsid w:val="00CB4959"/>
    <w:rsid w:val="00CB4F57"/>
    <w:rsid w:val="00CB54C1"/>
    <w:rsid w:val="00CB5668"/>
    <w:rsid w:val="00CB5779"/>
    <w:rsid w:val="00CB5901"/>
    <w:rsid w:val="00CB6782"/>
    <w:rsid w:val="00CB6FFE"/>
    <w:rsid w:val="00CB7ED8"/>
    <w:rsid w:val="00CB7F0F"/>
    <w:rsid w:val="00CC0214"/>
    <w:rsid w:val="00CC0A4A"/>
    <w:rsid w:val="00CC0C59"/>
    <w:rsid w:val="00CC0ED5"/>
    <w:rsid w:val="00CC23A5"/>
    <w:rsid w:val="00CC23D5"/>
    <w:rsid w:val="00CC24B5"/>
    <w:rsid w:val="00CC3333"/>
    <w:rsid w:val="00CC3C47"/>
    <w:rsid w:val="00CC4320"/>
    <w:rsid w:val="00CC44B0"/>
    <w:rsid w:val="00CC46A3"/>
    <w:rsid w:val="00CC4733"/>
    <w:rsid w:val="00CC48F5"/>
    <w:rsid w:val="00CC4985"/>
    <w:rsid w:val="00CC49F5"/>
    <w:rsid w:val="00CC5785"/>
    <w:rsid w:val="00CC5A63"/>
    <w:rsid w:val="00CC6195"/>
    <w:rsid w:val="00CC6B10"/>
    <w:rsid w:val="00CC74CB"/>
    <w:rsid w:val="00CC759F"/>
    <w:rsid w:val="00CD038E"/>
    <w:rsid w:val="00CD0DEA"/>
    <w:rsid w:val="00CD2D78"/>
    <w:rsid w:val="00CD31BC"/>
    <w:rsid w:val="00CD368F"/>
    <w:rsid w:val="00CD3FC1"/>
    <w:rsid w:val="00CD4896"/>
    <w:rsid w:val="00CD48A1"/>
    <w:rsid w:val="00CD4E5E"/>
    <w:rsid w:val="00CD5118"/>
    <w:rsid w:val="00CD5DE3"/>
    <w:rsid w:val="00CD5E6B"/>
    <w:rsid w:val="00CD6312"/>
    <w:rsid w:val="00CD632C"/>
    <w:rsid w:val="00CD6626"/>
    <w:rsid w:val="00CD72B5"/>
    <w:rsid w:val="00CD7698"/>
    <w:rsid w:val="00CD76B0"/>
    <w:rsid w:val="00CD7AE5"/>
    <w:rsid w:val="00CE04C0"/>
    <w:rsid w:val="00CE090B"/>
    <w:rsid w:val="00CE094E"/>
    <w:rsid w:val="00CE0D81"/>
    <w:rsid w:val="00CE0F85"/>
    <w:rsid w:val="00CE113D"/>
    <w:rsid w:val="00CE13BA"/>
    <w:rsid w:val="00CE141C"/>
    <w:rsid w:val="00CE1B18"/>
    <w:rsid w:val="00CE40AC"/>
    <w:rsid w:val="00CE452C"/>
    <w:rsid w:val="00CE4880"/>
    <w:rsid w:val="00CE4A53"/>
    <w:rsid w:val="00CE54F5"/>
    <w:rsid w:val="00CE5528"/>
    <w:rsid w:val="00CE5FBC"/>
    <w:rsid w:val="00CE5FBF"/>
    <w:rsid w:val="00CE62CC"/>
    <w:rsid w:val="00CE7B14"/>
    <w:rsid w:val="00CF0335"/>
    <w:rsid w:val="00CF0651"/>
    <w:rsid w:val="00CF0CC6"/>
    <w:rsid w:val="00CF1AFC"/>
    <w:rsid w:val="00CF1C5D"/>
    <w:rsid w:val="00CF2491"/>
    <w:rsid w:val="00CF2974"/>
    <w:rsid w:val="00CF2AB6"/>
    <w:rsid w:val="00CF363C"/>
    <w:rsid w:val="00CF3C4F"/>
    <w:rsid w:val="00CF3ED3"/>
    <w:rsid w:val="00CF4102"/>
    <w:rsid w:val="00CF4B04"/>
    <w:rsid w:val="00CF5025"/>
    <w:rsid w:val="00CF5C8F"/>
    <w:rsid w:val="00CF6662"/>
    <w:rsid w:val="00CF6F9B"/>
    <w:rsid w:val="00CF7144"/>
    <w:rsid w:val="00CF73FE"/>
    <w:rsid w:val="00D001DB"/>
    <w:rsid w:val="00D00F7D"/>
    <w:rsid w:val="00D01158"/>
    <w:rsid w:val="00D02A86"/>
    <w:rsid w:val="00D03704"/>
    <w:rsid w:val="00D0459B"/>
    <w:rsid w:val="00D052E8"/>
    <w:rsid w:val="00D05D1C"/>
    <w:rsid w:val="00D0616B"/>
    <w:rsid w:val="00D07BBA"/>
    <w:rsid w:val="00D07CF4"/>
    <w:rsid w:val="00D07E7D"/>
    <w:rsid w:val="00D10213"/>
    <w:rsid w:val="00D10245"/>
    <w:rsid w:val="00D10280"/>
    <w:rsid w:val="00D10598"/>
    <w:rsid w:val="00D105F3"/>
    <w:rsid w:val="00D1070E"/>
    <w:rsid w:val="00D10A47"/>
    <w:rsid w:val="00D10C91"/>
    <w:rsid w:val="00D10E00"/>
    <w:rsid w:val="00D115DE"/>
    <w:rsid w:val="00D116F7"/>
    <w:rsid w:val="00D124A2"/>
    <w:rsid w:val="00D12ACB"/>
    <w:rsid w:val="00D1394D"/>
    <w:rsid w:val="00D14331"/>
    <w:rsid w:val="00D14647"/>
    <w:rsid w:val="00D1487C"/>
    <w:rsid w:val="00D14C38"/>
    <w:rsid w:val="00D150A1"/>
    <w:rsid w:val="00D152F4"/>
    <w:rsid w:val="00D155F9"/>
    <w:rsid w:val="00D158E6"/>
    <w:rsid w:val="00D16308"/>
    <w:rsid w:val="00D1668F"/>
    <w:rsid w:val="00D1689D"/>
    <w:rsid w:val="00D16A96"/>
    <w:rsid w:val="00D17C76"/>
    <w:rsid w:val="00D2114C"/>
    <w:rsid w:val="00D22DB7"/>
    <w:rsid w:val="00D22EC7"/>
    <w:rsid w:val="00D2313C"/>
    <w:rsid w:val="00D2395B"/>
    <w:rsid w:val="00D2434C"/>
    <w:rsid w:val="00D245B5"/>
    <w:rsid w:val="00D2580C"/>
    <w:rsid w:val="00D261A1"/>
    <w:rsid w:val="00D276FC"/>
    <w:rsid w:val="00D27BFA"/>
    <w:rsid w:val="00D3034F"/>
    <w:rsid w:val="00D304FB"/>
    <w:rsid w:val="00D310A5"/>
    <w:rsid w:val="00D31D63"/>
    <w:rsid w:val="00D325AF"/>
    <w:rsid w:val="00D32786"/>
    <w:rsid w:val="00D33145"/>
    <w:rsid w:val="00D3393D"/>
    <w:rsid w:val="00D37541"/>
    <w:rsid w:val="00D3778E"/>
    <w:rsid w:val="00D37E27"/>
    <w:rsid w:val="00D4086A"/>
    <w:rsid w:val="00D408D2"/>
    <w:rsid w:val="00D40A89"/>
    <w:rsid w:val="00D41123"/>
    <w:rsid w:val="00D413EA"/>
    <w:rsid w:val="00D41B97"/>
    <w:rsid w:val="00D41BC7"/>
    <w:rsid w:val="00D41C35"/>
    <w:rsid w:val="00D4201E"/>
    <w:rsid w:val="00D42263"/>
    <w:rsid w:val="00D42E91"/>
    <w:rsid w:val="00D439AE"/>
    <w:rsid w:val="00D445B4"/>
    <w:rsid w:val="00D44DD6"/>
    <w:rsid w:val="00D451DE"/>
    <w:rsid w:val="00D455A7"/>
    <w:rsid w:val="00D45CFE"/>
    <w:rsid w:val="00D46526"/>
    <w:rsid w:val="00D47454"/>
    <w:rsid w:val="00D4797C"/>
    <w:rsid w:val="00D479BD"/>
    <w:rsid w:val="00D47B62"/>
    <w:rsid w:val="00D47E27"/>
    <w:rsid w:val="00D505E7"/>
    <w:rsid w:val="00D50832"/>
    <w:rsid w:val="00D50924"/>
    <w:rsid w:val="00D50B5E"/>
    <w:rsid w:val="00D518F0"/>
    <w:rsid w:val="00D51A8F"/>
    <w:rsid w:val="00D52021"/>
    <w:rsid w:val="00D528BA"/>
    <w:rsid w:val="00D52A55"/>
    <w:rsid w:val="00D52CBC"/>
    <w:rsid w:val="00D52E38"/>
    <w:rsid w:val="00D530BB"/>
    <w:rsid w:val="00D5316B"/>
    <w:rsid w:val="00D535D6"/>
    <w:rsid w:val="00D55089"/>
    <w:rsid w:val="00D55157"/>
    <w:rsid w:val="00D557DF"/>
    <w:rsid w:val="00D55CCC"/>
    <w:rsid w:val="00D56205"/>
    <w:rsid w:val="00D5628F"/>
    <w:rsid w:val="00D56839"/>
    <w:rsid w:val="00D56B06"/>
    <w:rsid w:val="00D57E13"/>
    <w:rsid w:val="00D608FF"/>
    <w:rsid w:val="00D60FAE"/>
    <w:rsid w:val="00D617AC"/>
    <w:rsid w:val="00D626BE"/>
    <w:rsid w:val="00D6326A"/>
    <w:rsid w:val="00D632EC"/>
    <w:rsid w:val="00D6401A"/>
    <w:rsid w:val="00D6519E"/>
    <w:rsid w:val="00D65617"/>
    <w:rsid w:val="00D6578B"/>
    <w:rsid w:val="00D66169"/>
    <w:rsid w:val="00D66753"/>
    <w:rsid w:val="00D66801"/>
    <w:rsid w:val="00D66845"/>
    <w:rsid w:val="00D6781D"/>
    <w:rsid w:val="00D708F8"/>
    <w:rsid w:val="00D71E7F"/>
    <w:rsid w:val="00D71EE2"/>
    <w:rsid w:val="00D721E1"/>
    <w:rsid w:val="00D72821"/>
    <w:rsid w:val="00D74F97"/>
    <w:rsid w:val="00D75017"/>
    <w:rsid w:val="00D75EE3"/>
    <w:rsid w:val="00D76395"/>
    <w:rsid w:val="00D76523"/>
    <w:rsid w:val="00D76807"/>
    <w:rsid w:val="00D768E2"/>
    <w:rsid w:val="00D76C22"/>
    <w:rsid w:val="00D805C9"/>
    <w:rsid w:val="00D8063C"/>
    <w:rsid w:val="00D80738"/>
    <w:rsid w:val="00D80EA5"/>
    <w:rsid w:val="00D814D6"/>
    <w:rsid w:val="00D823CD"/>
    <w:rsid w:val="00D82EB7"/>
    <w:rsid w:val="00D82FC5"/>
    <w:rsid w:val="00D83DDE"/>
    <w:rsid w:val="00D841BA"/>
    <w:rsid w:val="00D84209"/>
    <w:rsid w:val="00D8502A"/>
    <w:rsid w:val="00D85A5B"/>
    <w:rsid w:val="00D86009"/>
    <w:rsid w:val="00D8604B"/>
    <w:rsid w:val="00D86116"/>
    <w:rsid w:val="00D87609"/>
    <w:rsid w:val="00D9072F"/>
    <w:rsid w:val="00D91755"/>
    <w:rsid w:val="00D92092"/>
    <w:rsid w:val="00D925E2"/>
    <w:rsid w:val="00D92EE4"/>
    <w:rsid w:val="00D930D9"/>
    <w:rsid w:val="00D93307"/>
    <w:rsid w:val="00D934B3"/>
    <w:rsid w:val="00D94B6E"/>
    <w:rsid w:val="00D953F7"/>
    <w:rsid w:val="00D9560E"/>
    <w:rsid w:val="00D95F15"/>
    <w:rsid w:val="00D95F32"/>
    <w:rsid w:val="00D95FF2"/>
    <w:rsid w:val="00D97321"/>
    <w:rsid w:val="00DA04A7"/>
    <w:rsid w:val="00DA098B"/>
    <w:rsid w:val="00DA0C85"/>
    <w:rsid w:val="00DA1FD2"/>
    <w:rsid w:val="00DA21A3"/>
    <w:rsid w:val="00DA2847"/>
    <w:rsid w:val="00DA2D7F"/>
    <w:rsid w:val="00DA36BB"/>
    <w:rsid w:val="00DA3701"/>
    <w:rsid w:val="00DA42D6"/>
    <w:rsid w:val="00DA4AD5"/>
    <w:rsid w:val="00DA504F"/>
    <w:rsid w:val="00DA5C6B"/>
    <w:rsid w:val="00DA63B7"/>
    <w:rsid w:val="00DA6581"/>
    <w:rsid w:val="00DA6601"/>
    <w:rsid w:val="00DA6961"/>
    <w:rsid w:val="00DA6B36"/>
    <w:rsid w:val="00DA7FE4"/>
    <w:rsid w:val="00DB02E5"/>
    <w:rsid w:val="00DB0ED6"/>
    <w:rsid w:val="00DB0EE9"/>
    <w:rsid w:val="00DB157E"/>
    <w:rsid w:val="00DB1795"/>
    <w:rsid w:val="00DB1A22"/>
    <w:rsid w:val="00DB1D08"/>
    <w:rsid w:val="00DB3D79"/>
    <w:rsid w:val="00DB406D"/>
    <w:rsid w:val="00DB44D3"/>
    <w:rsid w:val="00DB5491"/>
    <w:rsid w:val="00DB6067"/>
    <w:rsid w:val="00DB6131"/>
    <w:rsid w:val="00DB63FD"/>
    <w:rsid w:val="00DB703D"/>
    <w:rsid w:val="00DB72E8"/>
    <w:rsid w:val="00DB765A"/>
    <w:rsid w:val="00DC0152"/>
    <w:rsid w:val="00DC020A"/>
    <w:rsid w:val="00DC0408"/>
    <w:rsid w:val="00DC0965"/>
    <w:rsid w:val="00DC0BCE"/>
    <w:rsid w:val="00DC0F6E"/>
    <w:rsid w:val="00DC0FEF"/>
    <w:rsid w:val="00DC153A"/>
    <w:rsid w:val="00DC1A09"/>
    <w:rsid w:val="00DC1D2C"/>
    <w:rsid w:val="00DC1D47"/>
    <w:rsid w:val="00DC2D5D"/>
    <w:rsid w:val="00DC2F5A"/>
    <w:rsid w:val="00DC4EC0"/>
    <w:rsid w:val="00DC4F75"/>
    <w:rsid w:val="00DC523A"/>
    <w:rsid w:val="00DC52A7"/>
    <w:rsid w:val="00DC5926"/>
    <w:rsid w:val="00DC5DC7"/>
    <w:rsid w:val="00DC6E08"/>
    <w:rsid w:val="00DC6F77"/>
    <w:rsid w:val="00DC728C"/>
    <w:rsid w:val="00DC7378"/>
    <w:rsid w:val="00DC76AE"/>
    <w:rsid w:val="00DD0693"/>
    <w:rsid w:val="00DD0E87"/>
    <w:rsid w:val="00DD2FB8"/>
    <w:rsid w:val="00DD36F8"/>
    <w:rsid w:val="00DD38AC"/>
    <w:rsid w:val="00DD3A0A"/>
    <w:rsid w:val="00DD4B6A"/>
    <w:rsid w:val="00DD55FF"/>
    <w:rsid w:val="00DD5DA2"/>
    <w:rsid w:val="00DD786E"/>
    <w:rsid w:val="00DD7CEC"/>
    <w:rsid w:val="00DE0269"/>
    <w:rsid w:val="00DE07E6"/>
    <w:rsid w:val="00DE0DAF"/>
    <w:rsid w:val="00DE3354"/>
    <w:rsid w:val="00DE39AA"/>
    <w:rsid w:val="00DE3E12"/>
    <w:rsid w:val="00DE4597"/>
    <w:rsid w:val="00DE4AB0"/>
    <w:rsid w:val="00DE4DB0"/>
    <w:rsid w:val="00DE501E"/>
    <w:rsid w:val="00DE545A"/>
    <w:rsid w:val="00DE7505"/>
    <w:rsid w:val="00DE77E9"/>
    <w:rsid w:val="00DE7A76"/>
    <w:rsid w:val="00DF065C"/>
    <w:rsid w:val="00DF21C2"/>
    <w:rsid w:val="00DF3A7D"/>
    <w:rsid w:val="00DF3FD9"/>
    <w:rsid w:val="00DF6DC9"/>
    <w:rsid w:val="00DF78E8"/>
    <w:rsid w:val="00DF7D34"/>
    <w:rsid w:val="00E003DA"/>
    <w:rsid w:val="00E013AC"/>
    <w:rsid w:val="00E0170D"/>
    <w:rsid w:val="00E0247E"/>
    <w:rsid w:val="00E02519"/>
    <w:rsid w:val="00E0288D"/>
    <w:rsid w:val="00E02EAF"/>
    <w:rsid w:val="00E03CDF"/>
    <w:rsid w:val="00E04121"/>
    <w:rsid w:val="00E045DA"/>
    <w:rsid w:val="00E046E7"/>
    <w:rsid w:val="00E05323"/>
    <w:rsid w:val="00E05F9C"/>
    <w:rsid w:val="00E06BC5"/>
    <w:rsid w:val="00E06C6A"/>
    <w:rsid w:val="00E06D7B"/>
    <w:rsid w:val="00E0714C"/>
    <w:rsid w:val="00E07517"/>
    <w:rsid w:val="00E075C3"/>
    <w:rsid w:val="00E1016A"/>
    <w:rsid w:val="00E1035C"/>
    <w:rsid w:val="00E104C9"/>
    <w:rsid w:val="00E1060B"/>
    <w:rsid w:val="00E10652"/>
    <w:rsid w:val="00E10ECF"/>
    <w:rsid w:val="00E10F55"/>
    <w:rsid w:val="00E11F0E"/>
    <w:rsid w:val="00E1249A"/>
    <w:rsid w:val="00E12B5E"/>
    <w:rsid w:val="00E12C44"/>
    <w:rsid w:val="00E134D6"/>
    <w:rsid w:val="00E1355E"/>
    <w:rsid w:val="00E14672"/>
    <w:rsid w:val="00E160B2"/>
    <w:rsid w:val="00E1675C"/>
    <w:rsid w:val="00E17593"/>
    <w:rsid w:val="00E17962"/>
    <w:rsid w:val="00E17D2E"/>
    <w:rsid w:val="00E202A5"/>
    <w:rsid w:val="00E2230E"/>
    <w:rsid w:val="00E223C0"/>
    <w:rsid w:val="00E230E2"/>
    <w:rsid w:val="00E231C1"/>
    <w:rsid w:val="00E234AC"/>
    <w:rsid w:val="00E2364B"/>
    <w:rsid w:val="00E2384C"/>
    <w:rsid w:val="00E23AD2"/>
    <w:rsid w:val="00E242CF"/>
    <w:rsid w:val="00E24704"/>
    <w:rsid w:val="00E247E3"/>
    <w:rsid w:val="00E2481C"/>
    <w:rsid w:val="00E24FFF"/>
    <w:rsid w:val="00E258E3"/>
    <w:rsid w:val="00E25B69"/>
    <w:rsid w:val="00E26086"/>
    <w:rsid w:val="00E26095"/>
    <w:rsid w:val="00E2628C"/>
    <w:rsid w:val="00E27E04"/>
    <w:rsid w:val="00E311B8"/>
    <w:rsid w:val="00E31300"/>
    <w:rsid w:val="00E31713"/>
    <w:rsid w:val="00E32192"/>
    <w:rsid w:val="00E32C41"/>
    <w:rsid w:val="00E32CB3"/>
    <w:rsid w:val="00E334E3"/>
    <w:rsid w:val="00E341A2"/>
    <w:rsid w:val="00E3467B"/>
    <w:rsid w:val="00E3498A"/>
    <w:rsid w:val="00E34BDB"/>
    <w:rsid w:val="00E35410"/>
    <w:rsid w:val="00E3601D"/>
    <w:rsid w:val="00E360D8"/>
    <w:rsid w:val="00E36175"/>
    <w:rsid w:val="00E36417"/>
    <w:rsid w:val="00E365B7"/>
    <w:rsid w:val="00E365D3"/>
    <w:rsid w:val="00E366FD"/>
    <w:rsid w:val="00E3684D"/>
    <w:rsid w:val="00E36964"/>
    <w:rsid w:val="00E36CCA"/>
    <w:rsid w:val="00E36D3C"/>
    <w:rsid w:val="00E36E5D"/>
    <w:rsid w:val="00E371F8"/>
    <w:rsid w:val="00E37345"/>
    <w:rsid w:val="00E374C1"/>
    <w:rsid w:val="00E40CB3"/>
    <w:rsid w:val="00E412C8"/>
    <w:rsid w:val="00E420F9"/>
    <w:rsid w:val="00E4281B"/>
    <w:rsid w:val="00E42AA5"/>
    <w:rsid w:val="00E438CB"/>
    <w:rsid w:val="00E43A29"/>
    <w:rsid w:val="00E43D59"/>
    <w:rsid w:val="00E43F0D"/>
    <w:rsid w:val="00E4566A"/>
    <w:rsid w:val="00E45CE6"/>
    <w:rsid w:val="00E46445"/>
    <w:rsid w:val="00E46C8B"/>
    <w:rsid w:val="00E4729B"/>
    <w:rsid w:val="00E47623"/>
    <w:rsid w:val="00E4762D"/>
    <w:rsid w:val="00E47D98"/>
    <w:rsid w:val="00E504F8"/>
    <w:rsid w:val="00E51145"/>
    <w:rsid w:val="00E51158"/>
    <w:rsid w:val="00E52412"/>
    <w:rsid w:val="00E524DF"/>
    <w:rsid w:val="00E52B9D"/>
    <w:rsid w:val="00E53D1C"/>
    <w:rsid w:val="00E53E2F"/>
    <w:rsid w:val="00E543C3"/>
    <w:rsid w:val="00E54C52"/>
    <w:rsid w:val="00E5554B"/>
    <w:rsid w:val="00E555CF"/>
    <w:rsid w:val="00E55839"/>
    <w:rsid w:val="00E56738"/>
    <w:rsid w:val="00E56938"/>
    <w:rsid w:val="00E56B3D"/>
    <w:rsid w:val="00E56CD6"/>
    <w:rsid w:val="00E571BF"/>
    <w:rsid w:val="00E57227"/>
    <w:rsid w:val="00E5774A"/>
    <w:rsid w:val="00E579C5"/>
    <w:rsid w:val="00E57BCE"/>
    <w:rsid w:val="00E6000D"/>
    <w:rsid w:val="00E60BFB"/>
    <w:rsid w:val="00E61B0A"/>
    <w:rsid w:val="00E61CF9"/>
    <w:rsid w:val="00E629DE"/>
    <w:rsid w:val="00E62DF2"/>
    <w:rsid w:val="00E630A1"/>
    <w:rsid w:val="00E63146"/>
    <w:rsid w:val="00E63B14"/>
    <w:rsid w:val="00E63D43"/>
    <w:rsid w:val="00E645C1"/>
    <w:rsid w:val="00E64E14"/>
    <w:rsid w:val="00E652CF"/>
    <w:rsid w:val="00E65533"/>
    <w:rsid w:val="00E65D77"/>
    <w:rsid w:val="00E661BC"/>
    <w:rsid w:val="00E6623F"/>
    <w:rsid w:val="00E66294"/>
    <w:rsid w:val="00E663FA"/>
    <w:rsid w:val="00E664F4"/>
    <w:rsid w:val="00E6668B"/>
    <w:rsid w:val="00E6719D"/>
    <w:rsid w:val="00E674B0"/>
    <w:rsid w:val="00E67791"/>
    <w:rsid w:val="00E677BE"/>
    <w:rsid w:val="00E6792A"/>
    <w:rsid w:val="00E67ECA"/>
    <w:rsid w:val="00E70D03"/>
    <w:rsid w:val="00E714C4"/>
    <w:rsid w:val="00E718CC"/>
    <w:rsid w:val="00E71932"/>
    <w:rsid w:val="00E71A63"/>
    <w:rsid w:val="00E71BB0"/>
    <w:rsid w:val="00E71E47"/>
    <w:rsid w:val="00E7241D"/>
    <w:rsid w:val="00E72933"/>
    <w:rsid w:val="00E732AB"/>
    <w:rsid w:val="00E73D44"/>
    <w:rsid w:val="00E73F35"/>
    <w:rsid w:val="00E745A2"/>
    <w:rsid w:val="00E751E3"/>
    <w:rsid w:val="00E7590D"/>
    <w:rsid w:val="00E7745A"/>
    <w:rsid w:val="00E7764C"/>
    <w:rsid w:val="00E77D3A"/>
    <w:rsid w:val="00E80F60"/>
    <w:rsid w:val="00E8100B"/>
    <w:rsid w:val="00E8151E"/>
    <w:rsid w:val="00E81780"/>
    <w:rsid w:val="00E82396"/>
    <w:rsid w:val="00E82492"/>
    <w:rsid w:val="00E82D70"/>
    <w:rsid w:val="00E82E47"/>
    <w:rsid w:val="00E83454"/>
    <w:rsid w:val="00E83FEC"/>
    <w:rsid w:val="00E8407C"/>
    <w:rsid w:val="00E84215"/>
    <w:rsid w:val="00E84C20"/>
    <w:rsid w:val="00E852CC"/>
    <w:rsid w:val="00E85A3C"/>
    <w:rsid w:val="00E85F0C"/>
    <w:rsid w:val="00E86525"/>
    <w:rsid w:val="00E86B0D"/>
    <w:rsid w:val="00E86D1E"/>
    <w:rsid w:val="00E86D6D"/>
    <w:rsid w:val="00E87C9B"/>
    <w:rsid w:val="00E902E4"/>
    <w:rsid w:val="00E905D0"/>
    <w:rsid w:val="00E90685"/>
    <w:rsid w:val="00E909DE"/>
    <w:rsid w:val="00E91756"/>
    <w:rsid w:val="00E91E3D"/>
    <w:rsid w:val="00E921DF"/>
    <w:rsid w:val="00E92466"/>
    <w:rsid w:val="00E9249C"/>
    <w:rsid w:val="00E92720"/>
    <w:rsid w:val="00E92827"/>
    <w:rsid w:val="00E933B6"/>
    <w:rsid w:val="00E93958"/>
    <w:rsid w:val="00E93BB8"/>
    <w:rsid w:val="00E93E6D"/>
    <w:rsid w:val="00E93F39"/>
    <w:rsid w:val="00E94C49"/>
    <w:rsid w:val="00E94E6E"/>
    <w:rsid w:val="00E957F1"/>
    <w:rsid w:val="00E95910"/>
    <w:rsid w:val="00E95DA8"/>
    <w:rsid w:val="00E95EB5"/>
    <w:rsid w:val="00E95EE5"/>
    <w:rsid w:val="00E96622"/>
    <w:rsid w:val="00E96B34"/>
    <w:rsid w:val="00E96F22"/>
    <w:rsid w:val="00E97A1D"/>
    <w:rsid w:val="00E97B1C"/>
    <w:rsid w:val="00E97CDF"/>
    <w:rsid w:val="00EA15C0"/>
    <w:rsid w:val="00EA1DC8"/>
    <w:rsid w:val="00EA24B2"/>
    <w:rsid w:val="00EA3A28"/>
    <w:rsid w:val="00EA43F8"/>
    <w:rsid w:val="00EA4980"/>
    <w:rsid w:val="00EA4C1D"/>
    <w:rsid w:val="00EA4EA0"/>
    <w:rsid w:val="00EA4FF2"/>
    <w:rsid w:val="00EA5943"/>
    <w:rsid w:val="00EA5AC8"/>
    <w:rsid w:val="00EA6E64"/>
    <w:rsid w:val="00EA717C"/>
    <w:rsid w:val="00EA754E"/>
    <w:rsid w:val="00EB119D"/>
    <w:rsid w:val="00EB1399"/>
    <w:rsid w:val="00EB14D0"/>
    <w:rsid w:val="00EB1520"/>
    <w:rsid w:val="00EB167E"/>
    <w:rsid w:val="00EB1E06"/>
    <w:rsid w:val="00EB2772"/>
    <w:rsid w:val="00EB28BF"/>
    <w:rsid w:val="00EB2A7F"/>
    <w:rsid w:val="00EB2D34"/>
    <w:rsid w:val="00EB2D89"/>
    <w:rsid w:val="00EB31B3"/>
    <w:rsid w:val="00EB35AF"/>
    <w:rsid w:val="00EB387F"/>
    <w:rsid w:val="00EB3A75"/>
    <w:rsid w:val="00EB3F30"/>
    <w:rsid w:val="00EB43E1"/>
    <w:rsid w:val="00EB4457"/>
    <w:rsid w:val="00EB4823"/>
    <w:rsid w:val="00EB499A"/>
    <w:rsid w:val="00EB4EB4"/>
    <w:rsid w:val="00EB6117"/>
    <w:rsid w:val="00EB626A"/>
    <w:rsid w:val="00EB6FE8"/>
    <w:rsid w:val="00EB79E5"/>
    <w:rsid w:val="00EC0D98"/>
    <w:rsid w:val="00EC132B"/>
    <w:rsid w:val="00EC171C"/>
    <w:rsid w:val="00EC1CB7"/>
    <w:rsid w:val="00EC250D"/>
    <w:rsid w:val="00EC2CEA"/>
    <w:rsid w:val="00EC318C"/>
    <w:rsid w:val="00EC36FF"/>
    <w:rsid w:val="00EC3DD5"/>
    <w:rsid w:val="00EC452E"/>
    <w:rsid w:val="00EC4531"/>
    <w:rsid w:val="00EC4559"/>
    <w:rsid w:val="00EC4CE5"/>
    <w:rsid w:val="00EC4DFF"/>
    <w:rsid w:val="00EC5653"/>
    <w:rsid w:val="00EC58CB"/>
    <w:rsid w:val="00EC5EEF"/>
    <w:rsid w:val="00EC5F95"/>
    <w:rsid w:val="00EC604D"/>
    <w:rsid w:val="00EC6187"/>
    <w:rsid w:val="00EC629F"/>
    <w:rsid w:val="00EC6B99"/>
    <w:rsid w:val="00EC6C5A"/>
    <w:rsid w:val="00EC772F"/>
    <w:rsid w:val="00EC798E"/>
    <w:rsid w:val="00EC7DF5"/>
    <w:rsid w:val="00ED0488"/>
    <w:rsid w:val="00ED0FC0"/>
    <w:rsid w:val="00ED16FD"/>
    <w:rsid w:val="00ED2A25"/>
    <w:rsid w:val="00ED32FB"/>
    <w:rsid w:val="00ED3430"/>
    <w:rsid w:val="00ED38AB"/>
    <w:rsid w:val="00ED39C8"/>
    <w:rsid w:val="00ED3A89"/>
    <w:rsid w:val="00ED3B72"/>
    <w:rsid w:val="00ED3C6A"/>
    <w:rsid w:val="00ED43F2"/>
    <w:rsid w:val="00ED440F"/>
    <w:rsid w:val="00ED4F58"/>
    <w:rsid w:val="00ED511D"/>
    <w:rsid w:val="00ED5FAA"/>
    <w:rsid w:val="00ED66A5"/>
    <w:rsid w:val="00ED6D9E"/>
    <w:rsid w:val="00ED6EB6"/>
    <w:rsid w:val="00ED7DE2"/>
    <w:rsid w:val="00EE05C3"/>
    <w:rsid w:val="00EE0F1B"/>
    <w:rsid w:val="00EE0F56"/>
    <w:rsid w:val="00EE13F3"/>
    <w:rsid w:val="00EE1946"/>
    <w:rsid w:val="00EE1AE4"/>
    <w:rsid w:val="00EE1B74"/>
    <w:rsid w:val="00EE291A"/>
    <w:rsid w:val="00EE3730"/>
    <w:rsid w:val="00EE3BAC"/>
    <w:rsid w:val="00EE3FAB"/>
    <w:rsid w:val="00EE40BC"/>
    <w:rsid w:val="00EE44BE"/>
    <w:rsid w:val="00EE4BB9"/>
    <w:rsid w:val="00EE4C16"/>
    <w:rsid w:val="00EE4CFC"/>
    <w:rsid w:val="00EE5075"/>
    <w:rsid w:val="00EE50C4"/>
    <w:rsid w:val="00EE546B"/>
    <w:rsid w:val="00EE6026"/>
    <w:rsid w:val="00EE65F7"/>
    <w:rsid w:val="00EE7311"/>
    <w:rsid w:val="00EE75B8"/>
    <w:rsid w:val="00EE7A60"/>
    <w:rsid w:val="00EF1533"/>
    <w:rsid w:val="00EF1B46"/>
    <w:rsid w:val="00EF1C34"/>
    <w:rsid w:val="00EF1F2D"/>
    <w:rsid w:val="00EF1F54"/>
    <w:rsid w:val="00EF1F59"/>
    <w:rsid w:val="00EF1F6E"/>
    <w:rsid w:val="00EF3622"/>
    <w:rsid w:val="00EF37E4"/>
    <w:rsid w:val="00EF4622"/>
    <w:rsid w:val="00EF4FEB"/>
    <w:rsid w:val="00EF540E"/>
    <w:rsid w:val="00EF577D"/>
    <w:rsid w:val="00EF6AF2"/>
    <w:rsid w:val="00EF71B4"/>
    <w:rsid w:val="00EF7F4A"/>
    <w:rsid w:val="00F00929"/>
    <w:rsid w:val="00F00BA6"/>
    <w:rsid w:val="00F00C4A"/>
    <w:rsid w:val="00F00EB7"/>
    <w:rsid w:val="00F01002"/>
    <w:rsid w:val="00F01402"/>
    <w:rsid w:val="00F01715"/>
    <w:rsid w:val="00F0171E"/>
    <w:rsid w:val="00F01E77"/>
    <w:rsid w:val="00F02050"/>
    <w:rsid w:val="00F0211B"/>
    <w:rsid w:val="00F02D5A"/>
    <w:rsid w:val="00F03006"/>
    <w:rsid w:val="00F030F7"/>
    <w:rsid w:val="00F03388"/>
    <w:rsid w:val="00F035B4"/>
    <w:rsid w:val="00F038D8"/>
    <w:rsid w:val="00F052E4"/>
    <w:rsid w:val="00F05D3F"/>
    <w:rsid w:val="00F05F9F"/>
    <w:rsid w:val="00F0632E"/>
    <w:rsid w:val="00F068A5"/>
    <w:rsid w:val="00F06C0A"/>
    <w:rsid w:val="00F07354"/>
    <w:rsid w:val="00F073A0"/>
    <w:rsid w:val="00F073B8"/>
    <w:rsid w:val="00F0748E"/>
    <w:rsid w:val="00F0759C"/>
    <w:rsid w:val="00F07A51"/>
    <w:rsid w:val="00F07B0C"/>
    <w:rsid w:val="00F10371"/>
    <w:rsid w:val="00F10502"/>
    <w:rsid w:val="00F10B61"/>
    <w:rsid w:val="00F110BB"/>
    <w:rsid w:val="00F1337A"/>
    <w:rsid w:val="00F139AE"/>
    <w:rsid w:val="00F13FBB"/>
    <w:rsid w:val="00F143B8"/>
    <w:rsid w:val="00F14D8F"/>
    <w:rsid w:val="00F14E26"/>
    <w:rsid w:val="00F14F53"/>
    <w:rsid w:val="00F150B0"/>
    <w:rsid w:val="00F1551C"/>
    <w:rsid w:val="00F16451"/>
    <w:rsid w:val="00F174CF"/>
    <w:rsid w:val="00F17FDE"/>
    <w:rsid w:val="00F20545"/>
    <w:rsid w:val="00F2082D"/>
    <w:rsid w:val="00F20BE4"/>
    <w:rsid w:val="00F20CBA"/>
    <w:rsid w:val="00F20E83"/>
    <w:rsid w:val="00F217BD"/>
    <w:rsid w:val="00F2217E"/>
    <w:rsid w:val="00F2218B"/>
    <w:rsid w:val="00F226C6"/>
    <w:rsid w:val="00F22E93"/>
    <w:rsid w:val="00F2396A"/>
    <w:rsid w:val="00F23E0A"/>
    <w:rsid w:val="00F243B3"/>
    <w:rsid w:val="00F243D1"/>
    <w:rsid w:val="00F24839"/>
    <w:rsid w:val="00F24D1C"/>
    <w:rsid w:val="00F24D83"/>
    <w:rsid w:val="00F25B98"/>
    <w:rsid w:val="00F25F9A"/>
    <w:rsid w:val="00F264C0"/>
    <w:rsid w:val="00F26F76"/>
    <w:rsid w:val="00F27492"/>
    <w:rsid w:val="00F2777D"/>
    <w:rsid w:val="00F27C2E"/>
    <w:rsid w:val="00F27F5A"/>
    <w:rsid w:val="00F304D6"/>
    <w:rsid w:val="00F304F6"/>
    <w:rsid w:val="00F305ED"/>
    <w:rsid w:val="00F3092A"/>
    <w:rsid w:val="00F30ACB"/>
    <w:rsid w:val="00F30ACC"/>
    <w:rsid w:val="00F30CFF"/>
    <w:rsid w:val="00F30FD9"/>
    <w:rsid w:val="00F31A63"/>
    <w:rsid w:val="00F31BBD"/>
    <w:rsid w:val="00F31E8B"/>
    <w:rsid w:val="00F31F02"/>
    <w:rsid w:val="00F32416"/>
    <w:rsid w:val="00F32519"/>
    <w:rsid w:val="00F32545"/>
    <w:rsid w:val="00F325B8"/>
    <w:rsid w:val="00F32FE4"/>
    <w:rsid w:val="00F3327B"/>
    <w:rsid w:val="00F333CB"/>
    <w:rsid w:val="00F33CF8"/>
    <w:rsid w:val="00F3493D"/>
    <w:rsid w:val="00F35C67"/>
    <w:rsid w:val="00F35F6B"/>
    <w:rsid w:val="00F360C2"/>
    <w:rsid w:val="00F364B3"/>
    <w:rsid w:val="00F36E73"/>
    <w:rsid w:val="00F37E5B"/>
    <w:rsid w:val="00F411F2"/>
    <w:rsid w:val="00F41F67"/>
    <w:rsid w:val="00F4206A"/>
    <w:rsid w:val="00F42AE2"/>
    <w:rsid w:val="00F42CA8"/>
    <w:rsid w:val="00F433E9"/>
    <w:rsid w:val="00F43D2B"/>
    <w:rsid w:val="00F442F2"/>
    <w:rsid w:val="00F4463D"/>
    <w:rsid w:val="00F44AB6"/>
    <w:rsid w:val="00F44C6A"/>
    <w:rsid w:val="00F44F00"/>
    <w:rsid w:val="00F45314"/>
    <w:rsid w:val="00F45439"/>
    <w:rsid w:val="00F45F6B"/>
    <w:rsid w:val="00F47234"/>
    <w:rsid w:val="00F4733C"/>
    <w:rsid w:val="00F473A1"/>
    <w:rsid w:val="00F47C81"/>
    <w:rsid w:val="00F5010E"/>
    <w:rsid w:val="00F501B9"/>
    <w:rsid w:val="00F502FC"/>
    <w:rsid w:val="00F51318"/>
    <w:rsid w:val="00F51532"/>
    <w:rsid w:val="00F51602"/>
    <w:rsid w:val="00F51742"/>
    <w:rsid w:val="00F51B17"/>
    <w:rsid w:val="00F52C3D"/>
    <w:rsid w:val="00F532D9"/>
    <w:rsid w:val="00F53725"/>
    <w:rsid w:val="00F53804"/>
    <w:rsid w:val="00F540F1"/>
    <w:rsid w:val="00F5451B"/>
    <w:rsid w:val="00F5495D"/>
    <w:rsid w:val="00F54E45"/>
    <w:rsid w:val="00F54E79"/>
    <w:rsid w:val="00F555A0"/>
    <w:rsid w:val="00F55D5C"/>
    <w:rsid w:val="00F56381"/>
    <w:rsid w:val="00F56C01"/>
    <w:rsid w:val="00F56CC0"/>
    <w:rsid w:val="00F573C5"/>
    <w:rsid w:val="00F60942"/>
    <w:rsid w:val="00F61494"/>
    <w:rsid w:val="00F61723"/>
    <w:rsid w:val="00F61C60"/>
    <w:rsid w:val="00F622F9"/>
    <w:rsid w:val="00F63765"/>
    <w:rsid w:val="00F63905"/>
    <w:rsid w:val="00F64502"/>
    <w:rsid w:val="00F645FD"/>
    <w:rsid w:val="00F6486A"/>
    <w:rsid w:val="00F649B7"/>
    <w:rsid w:val="00F65616"/>
    <w:rsid w:val="00F65C42"/>
    <w:rsid w:val="00F66454"/>
    <w:rsid w:val="00F66879"/>
    <w:rsid w:val="00F66B07"/>
    <w:rsid w:val="00F66C9A"/>
    <w:rsid w:val="00F66E9A"/>
    <w:rsid w:val="00F6701B"/>
    <w:rsid w:val="00F67215"/>
    <w:rsid w:val="00F67342"/>
    <w:rsid w:val="00F673A3"/>
    <w:rsid w:val="00F67B57"/>
    <w:rsid w:val="00F700DD"/>
    <w:rsid w:val="00F702C2"/>
    <w:rsid w:val="00F70AD3"/>
    <w:rsid w:val="00F7108D"/>
    <w:rsid w:val="00F71773"/>
    <w:rsid w:val="00F718DD"/>
    <w:rsid w:val="00F71F09"/>
    <w:rsid w:val="00F7266D"/>
    <w:rsid w:val="00F72E33"/>
    <w:rsid w:val="00F73279"/>
    <w:rsid w:val="00F73784"/>
    <w:rsid w:val="00F74422"/>
    <w:rsid w:val="00F74454"/>
    <w:rsid w:val="00F74548"/>
    <w:rsid w:val="00F748E4"/>
    <w:rsid w:val="00F74C42"/>
    <w:rsid w:val="00F75047"/>
    <w:rsid w:val="00F757B5"/>
    <w:rsid w:val="00F75A91"/>
    <w:rsid w:val="00F75EA5"/>
    <w:rsid w:val="00F76024"/>
    <w:rsid w:val="00F7640E"/>
    <w:rsid w:val="00F7653D"/>
    <w:rsid w:val="00F76629"/>
    <w:rsid w:val="00F768BE"/>
    <w:rsid w:val="00F7762F"/>
    <w:rsid w:val="00F8168C"/>
    <w:rsid w:val="00F8222B"/>
    <w:rsid w:val="00F826A2"/>
    <w:rsid w:val="00F829E4"/>
    <w:rsid w:val="00F82AD4"/>
    <w:rsid w:val="00F832C1"/>
    <w:rsid w:val="00F8473E"/>
    <w:rsid w:val="00F85087"/>
    <w:rsid w:val="00F85395"/>
    <w:rsid w:val="00F8585F"/>
    <w:rsid w:val="00F859A0"/>
    <w:rsid w:val="00F85A74"/>
    <w:rsid w:val="00F85A89"/>
    <w:rsid w:val="00F85EBD"/>
    <w:rsid w:val="00F86370"/>
    <w:rsid w:val="00F8657F"/>
    <w:rsid w:val="00F86D9A"/>
    <w:rsid w:val="00F8704D"/>
    <w:rsid w:val="00F872A6"/>
    <w:rsid w:val="00F87E6F"/>
    <w:rsid w:val="00F87E79"/>
    <w:rsid w:val="00F90C92"/>
    <w:rsid w:val="00F915EE"/>
    <w:rsid w:val="00F91C3D"/>
    <w:rsid w:val="00F91D1D"/>
    <w:rsid w:val="00F91EDF"/>
    <w:rsid w:val="00F92DFC"/>
    <w:rsid w:val="00F948EE"/>
    <w:rsid w:val="00F94E0D"/>
    <w:rsid w:val="00F95823"/>
    <w:rsid w:val="00F96696"/>
    <w:rsid w:val="00F972AD"/>
    <w:rsid w:val="00F972FF"/>
    <w:rsid w:val="00F973FD"/>
    <w:rsid w:val="00F9794B"/>
    <w:rsid w:val="00F979A2"/>
    <w:rsid w:val="00F97C1E"/>
    <w:rsid w:val="00F97D64"/>
    <w:rsid w:val="00F97EB1"/>
    <w:rsid w:val="00FA01A8"/>
    <w:rsid w:val="00FA060A"/>
    <w:rsid w:val="00FA0E21"/>
    <w:rsid w:val="00FA0EEA"/>
    <w:rsid w:val="00FA11B6"/>
    <w:rsid w:val="00FA12FD"/>
    <w:rsid w:val="00FA17DC"/>
    <w:rsid w:val="00FA1AA6"/>
    <w:rsid w:val="00FA2CAD"/>
    <w:rsid w:val="00FA3E3F"/>
    <w:rsid w:val="00FA3F75"/>
    <w:rsid w:val="00FA48DB"/>
    <w:rsid w:val="00FA5229"/>
    <w:rsid w:val="00FA5A99"/>
    <w:rsid w:val="00FA5EA5"/>
    <w:rsid w:val="00FA6286"/>
    <w:rsid w:val="00FA6651"/>
    <w:rsid w:val="00FA68A9"/>
    <w:rsid w:val="00FA7638"/>
    <w:rsid w:val="00FA769D"/>
    <w:rsid w:val="00FB09D3"/>
    <w:rsid w:val="00FB0ED0"/>
    <w:rsid w:val="00FB0ED8"/>
    <w:rsid w:val="00FB111A"/>
    <w:rsid w:val="00FB16CC"/>
    <w:rsid w:val="00FB1E57"/>
    <w:rsid w:val="00FB242D"/>
    <w:rsid w:val="00FB24E4"/>
    <w:rsid w:val="00FB286F"/>
    <w:rsid w:val="00FB29FB"/>
    <w:rsid w:val="00FB2B96"/>
    <w:rsid w:val="00FB33FA"/>
    <w:rsid w:val="00FB3A84"/>
    <w:rsid w:val="00FB4098"/>
    <w:rsid w:val="00FB4415"/>
    <w:rsid w:val="00FB451E"/>
    <w:rsid w:val="00FB4BFF"/>
    <w:rsid w:val="00FB5164"/>
    <w:rsid w:val="00FB5281"/>
    <w:rsid w:val="00FB5B80"/>
    <w:rsid w:val="00FB5D63"/>
    <w:rsid w:val="00FB60BD"/>
    <w:rsid w:val="00FB7A52"/>
    <w:rsid w:val="00FC08EF"/>
    <w:rsid w:val="00FC0C61"/>
    <w:rsid w:val="00FC13A2"/>
    <w:rsid w:val="00FC16C0"/>
    <w:rsid w:val="00FC1CDA"/>
    <w:rsid w:val="00FC28CA"/>
    <w:rsid w:val="00FC305D"/>
    <w:rsid w:val="00FC3400"/>
    <w:rsid w:val="00FC38C5"/>
    <w:rsid w:val="00FC3BF6"/>
    <w:rsid w:val="00FC3F37"/>
    <w:rsid w:val="00FC465A"/>
    <w:rsid w:val="00FC4B7F"/>
    <w:rsid w:val="00FC524B"/>
    <w:rsid w:val="00FC5AD5"/>
    <w:rsid w:val="00FC5F69"/>
    <w:rsid w:val="00FC6194"/>
    <w:rsid w:val="00FC62EC"/>
    <w:rsid w:val="00FC63B9"/>
    <w:rsid w:val="00FC6F48"/>
    <w:rsid w:val="00FC709E"/>
    <w:rsid w:val="00FC70CB"/>
    <w:rsid w:val="00FC71F0"/>
    <w:rsid w:val="00FC723F"/>
    <w:rsid w:val="00FC744C"/>
    <w:rsid w:val="00FC7DAC"/>
    <w:rsid w:val="00FC7F9E"/>
    <w:rsid w:val="00FD095D"/>
    <w:rsid w:val="00FD2950"/>
    <w:rsid w:val="00FD2BAC"/>
    <w:rsid w:val="00FD2D03"/>
    <w:rsid w:val="00FD2D54"/>
    <w:rsid w:val="00FD3370"/>
    <w:rsid w:val="00FD3A6A"/>
    <w:rsid w:val="00FD4308"/>
    <w:rsid w:val="00FD53F1"/>
    <w:rsid w:val="00FD61D1"/>
    <w:rsid w:val="00FD624A"/>
    <w:rsid w:val="00FD6F9B"/>
    <w:rsid w:val="00FD7100"/>
    <w:rsid w:val="00FD76A8"/>
    <w:rsid w:val="00FD7823"/>
    <w:rsid w:val="00FD7924"/>
    <w:rsid w:val="00FD7A93"/>
    <w:rsid w:val="00FE0274"/>
    <w:rsid w:val="00FE0817"/>
    <w:rsid w:val="00FE0950"/>
    <w:rsid w:val="00FE0A1A"/>
    <w:rsid w:val="00FE1D9D"/>
    <w:rsid w:val="00FE21A2"/>
    <w:rsid w:val="00FE238F"/>
    <w:rsid w:val="00FE2427"/>
    <w:rsid w:val="00FE2569"/>
    <w:rsid w:val="00FE28B0"/>
    <w:rsid w:val="00FE2CCB"/>
    <w:rsid w:val="00FE34C3"/>
    <w:rsid w:val="00FE3B0F"/>
    <w:rsid w:val="00FE497F"/>
    <w:rsid w:val="00FE54ED"/>
    <w:rsid w:val="00FE6568"/>
    <w:rsid w:val="00FE6A0F"/>
    <w:rsid w:val="00FE6F88"/>
    <w:rsid w:val="00FE78D1"/>
    <w:rsid w:val="00FE7E3C"/>
    <w:rsid w:val="00FE7FC8"/>
    <w:rsid w:val="00FF064D"/>
    <w:rsid w:val="00FF0A6C"/>
    <w:rsid w:val="00FF132A"/>
    <w:rsid w:val="00FF2467"/>
    <w:rsid w:val="00FF3306"/>
    <w:rsid w:val="00FF35B1"/>
    <w:rsid w:val="00FF4315"/>
    <w:rsid w:val="00FF4A3B"/>
    <w:rsid w:val="00FF4D5C"/>
    <w:rsid w:val="00FF5543"/>
    <w:rsid w:val="00FF5652"/>
    <w:rsid w:val="00FF61B2"/>
    <w:rsid w:val="00FF641C"/>
    <w:rsid w:val="00FF685A"/>
    <w:rsid w:val="00FF6DE3"/>
    <w:rsid w:val="00FF7669"/>
    <w:rsid w:val="00FF78CE"/>
    <w:rsid w:val="00FF79AD"/>
    <w:rsid w:val="00FF7BED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EA569"/>
  <w15:docId w15:val="{0ACBF434-A14A-4C25-B3D1-DDAA56D7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505"/>
  </w:style>
  <w:style w:type="paragraph" w:styleId="Heading1">
    <w:name w:val="heading 1"/>
    <w:basedOn w:val="Normal"/>
    <w:next w:val="Normal"/>
    <w:link w:val="Heading1Char"/>
    <w:qFormat/>
    <w:rsid w:val="00F6172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F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6172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B3D"/>
    <w:pPr>
      <w:ind w:left="720"/>
      <w:contextualSpacing/>
    </w:pPr>
  </w:style>
  <w:style w:type="paragraph" w:customStyle="1" w:styleId="CharCharChar1CharCharCharCharCharCharChar">
    <w:name w:val="Char Char Char1 Char Char Char Char Char Char Char"/>
    <w:basedOn w:val="Normal"/>
    <w:rsid w:val="00E56B3D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Cs w:val="24"/>
      <w:lang w:val="pl-PL" w:eastAsia="pl-PL"/>
    </w:rPr>
  </w:style>
  <w:style w:type="character" w:customStyle="1" w:styleId="alcapt2">
    <w:name w:val="al_capt2"/>
    <w:rsid w:val="00EB43E1"/>
    <w:rPr>
      <w:i/>
      <w:iCs/>
    </w:rPr>
  </w:style>
  <w:style w:type="paragraph" w:customStyle="1" w:styleId="CharCharChar1CharCharCharCharCharCharChar2">
    <w:name w:val="Char Char Char1 Char Char Char Char Char Char Char2"/>
    <w:basedOn w:val="Normal"/>
    <w:rsid w:val="00A312EC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Cs w:val="24"/>
      <w:lang w:val="pl-PL" w:eastAsia="pl-PL"/>
    </w:rPr>
  </w:style>
  <w:style w:type="paragraph" w:styleId="Header">
    <w:name w:val="header"/>
    <w:basedOn w:val="Normal"/>
    <w:link w:val="HeaderChar"/>
    <w:unhideWhenUsed/>
    <w:rsid w:val="00677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774CC"/>
  </w:style>
  <w:style w:type="paragraph" w:styleId="Footer">
    <w:name w:val="footer"/>
    <w:basedOn w:val="Normal"/>
    <w:link w:val="FooterChar"/>
    <w:uiPriority w:val="99"/>
    <w:unhideWhenUsed/>
    <w:rsid w:val="00677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4CC"/>
  </w:style>
  <w:style w:type="character" w:customStyle="1" w:styleId="ala179">
    <w:name w:val="al_a179"/>
    <w:rsid w:val="00040806"/>
  </w:style>
  <w:style w:type="paragraph" w:styleId="BalloonText">
    <w:name w:val="Balloon Text"/>
    <w:basedOn w:val="Normal"/>
    <w:link w:val="BalloonTextChar"/>
    <w:semiHidden/>
    <w:unhideWhenUsed/>
    <w:rsid w:val="00094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9418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61723"/>
    <w:rPr>
      <w:rFonts w:ascii="Calibri Light" w:eastAsia="Times New Roman" w:hAnsi="Calibri Light" w:cs="Times New Roman"/>
      <w:b/>
      <w:bCs/>
      <w:kern w:val="32"/>
      <w:sz w:val="32"/>
      <w:szCs w:val="32"/>
      <w:lang w:eastAsia="bg-BG"/>
    </w:rPr>
  </w:style>
  <w:style w:type="character" w:customStyle="1" w:styleId="Heading4Char">
    <w:name w:val="Heading 4 Char"/>
    <w:basedOn w:val="DefaultParagraphFont"/>
    <w:link w:val="Heading4"/>
    <w:semiHidden/>
    <w:rsid w:val="00F61723"/>
    <w:rPr>
      <w:rFonts w:ascii="Calibri" w:eastAsia="Times New Roman" w:hAnsi="Calibri" w:cs="Times New Roman"/>
      <w:b/>
      <w:bCs/>
      <w:sz w:val="28"/>
      <w:szCs w:val="28"/>
      <w:lang w:eastAsia="bg-BG"/>
    </w:rPr>
  </w:style>
  <w:style w:type="numbering" w:customStyle="1" w:styleId="1">
    <w:name w:val="Без списък1"/>
    <w:next w:val="NoList"/>
    <w:uiPriority w:val="99"/>
    <w:semiHidden/>
    <w:unhideWhenUsed/>
    <w:rsid w:val="00F61723"/>
  </w:style>
  <w:style w:type="character" w:styleId="Hyperlink">
    <w:name w:val="Hyperlink"/>
    <w:rsid w:val="00F61723"/>
    <w:rPr>
      <w:color w:val="0000FF"/>
      <w:u w:val="single"/>
    </w:rPr>
  </w:style>
  <w:style w:type="character" w:styleId="FollowedHyperlink">
    <w:name w:val="FollowedHyperlink"/>
    <w:semiHidden/>
    <w:rsid w:val="00F61723"/>
    <w:rPr>
      <w:color w:val="0000FF"/>
      <w:u w:val="single"/>
    </w:rPr>
  </w:style>
  <w:style w:type="paragraph" w:customStyle="1" w:styleId="htleft">
    <w:name w:val="htleft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htright">
    <w:name w:val="htright"/>
    <w:basedOn w:val="Normal"/>
    <w:rsid w:val="00F61723"/>
    <w:pP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bg-BG"/>
    </w:rPr>
  </w:style>
  <w:style w:type="paragraph" w:customStyle="1" w:styleId="htcenter">
    <w:name w:val="htcenter"/>
    <w:basedOn w:val="Normal"/>
    <w:rsid w:val="00F617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htjust">
    <w:name w:val="htjust"/>
    <w:basedOn w:val="Normal"/>
    <w:rsid w:val="00F61723"/>
    <w:pPr>
      <w:spacing w:before="100" w:beforeAutospacing="1" w:after="100" w:afterAutospacing="1" w:line="240" w:lineRule="auto"/>
      <w:jc w:val="both"/>
    </w:pPr>
    <w:rPr>
      <w:rFonts w:eastAsia="Times New Roman" w:cs="Times New Roman"/>
      <w:szCs w:val="24"/>
      <w:lang w:eastAsia="bg-BG"/>
    </w:rPr>
  </w:style>
  <w:style w:type="paragraph" w:customStyle="1" w:styleId="doccontent">
    <w:name w:val="doccontent"/>
    <w:basedOn w:val="Normal"/>
    <w:rsid w:val="00F61723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lang w:eastAsia="bg-BG"/>
    </w:rPr>
  </w:style>
  <w:style w:type="paragraph" w:customStyle="1" w:styleId="hiddenref">
    <w:name w:val="hiddenref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u w:val="single"/>
      <w:lang w:eastAsia="bg-BG"/>
    </w:rPr>
  </w:style>
  <w:style w:type="paragraph" w:customStyle="1" w:styleId="idwrap">
    <w:name w:val="idwrap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idwrapselected">
    <w:name w:val="idwrapselected"/>
    <w:basedOn w:val="Normal"/>
    <w:rsid w:val="00F61723"/>
    <w:pPr>
      <w:shd w:val="clear" w:color="auto" w:fill="6E95C8"/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articlecontent">
    <w:name w:val="articlecontent"/>
    <w:basedOn w:val="Normal"/>
    <w:rsid w:val="00F61723"/>
    <w:pPr>
      <w:spacing w:before="100" w:beforeAutospacing="1" w:after="100" w:afterAutospacing="1" w:line="240" w:lineRule="auto"/>
      <w:ind w:left="150"/>
    </w:pPr>
    <w:rPr>
      <w:rFonts w:eastAsia="Times New Roman" w:cs="Times New Roman"/>
      <w:szCs w:val="24"/>
      <w:lang w:eastAsia="bg-BG"/>
    </w:rPr>
  </w:style>
  <w:style w:type="paragraph" w:customStyle="1" w:styleId="selectedouter">
    <w:name w:val="selectedouter"/>
    <w:basedOn w:val="Normal"/>
    <w:rsid w:val="00F61723"/>
    <w:pPr>
      <w:shd w:val="clear" w:color="auto" w:fill="5077AA"/>
      <w:spacing w:before="100" w:beforeAutospacing="1" w:after="100" w:afterAutospacing="1" w:line="240" w:lineRule="auto"/>
      <w:ind w:left="-375" w:right="-75"/>
    </w:pPr>
    <w:rPr>
      <w:rFonts w:eastAsia="Times New Roman" w:cs="Times New Roman"/>
      <w:szCs w:val="24"/>
      <w:lang w:eastAsia="bg-BG"/>
    </w:rPr>
  </w:style>
  <w:style w:type="paragraph" w:customStyle="1" w:styleId="selectedinner">
    <w:name w:val="selectedinner"/>
    <w:basedOn w:val="Normal"/>
    <w:rsid w:val="00F61723"/>
    <w:pPr>
      <w:shd w:val="clear" w:color="auto" w:fill="FFFFC8"/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selectedinnerfa">
    <w:name w:val="selectedinnerfa"/>
    <w:basedOn w:val="Normal"/>
    <w:rsid w:val="00F61723"/>
    <w:pPr>
      <w:shd w:val="clear" w:color="auto" w:fill="FFFFC8"/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divid">
    <w:name w:val="divid"/>
    <w:basedOn w:val="Normal"/>
    <w:rsid w:val="00F61723"/>
    <w:pPr>
      <w:shd w:val="clear" w:color="auto" w:fill="FF0000"/>
      <w:spacing w:before="100" w:beforeAutospacing="1" w:after="100" w:afterAutospacing="1" w:line="240" w:lineRule="auto"/>
    </w:pPr>
    <w:rPr>
      <w:rFonts w:eastAsia="Times New Roman" w:cs="Times New Roman"/>
      <w:color w:val="FFFFFF"/>
      <w:szCs w:val="24"/>
      <w:lang w:eastAsia="bg-BG"/>
    </w:rPr>
  </w:style>
  <w:style w:type="paragraph" w:customStyle="1" w:styleId="spanid">
    <w:name w:val="spanid"/>
    <w:basedOn w:val="Normal"/>
    <w:rsid w:val="00F61723"/>
    <w:pPr>
      <w:shd w:val="clear" w:color="auto" w:fill="00AB36"/>
      <w:spacing w:before="100" w:beforeAutospacing="1" w:after="100" w:afterAutospacing="1" w:line="240" w:lineRule="auto"/>
    </w:pPr>
    <w:rPr>
      <w:rFonts w:eastAsia="Times New Roman" w:cs="Times New Roman"/>
      <w:color w:val="FFFFFF"/>
      <w:szCs w:val="24"/>
      <w:lang w:eastAsia="bg-BG"/>
    </w:rPr>
  </w:style>
  <w:style w:type="paragraph" w:customStyle="1" w:styleId="ahref">
    <w:name w:val="ahref"/>
    <w:basedOn w:val="Normal"/>
    <w:rsid w:val="00F61723"/>
    <w:pPr>
      <w:shd w:val="clear" w:color="auto" w:fill="05DFF9"/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bg-BG"/>
    </w:rPr>
  </w:style>
  <w:style w:type="paragraph" w:customStyle="1" w:styleId="light">
    <w:name w:val="light"/>
    <w:basedOn w:val="Normal"/>
    <w:rsid w:val="00F61723"/>
    <w:pPr>
      <w:shd w:val="clear" w:color="auto" w:fill="FFFF00"/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greenlight">
    <w:name w:val="greenlight"/>
    <w:basedOn w:val="Normal"/>
    <w:rsid w:val="00F61723"/>
    <w:pPr>
      <w:shd w:val="clear" w:color="auto" w:fill="90EE90"/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todo">
    <w:name w:val="todo"/>
    <w:basedOn w:val="Normal"/>
    <w:rsid w:val="00F61723"/>
    <w:pPr>
      <w:shd w:val="clear" w:color="auto" w:fill="FF0000"/>
      <w:spacing w:before="100" w:beforeAutospacing="1" w:after="100" w:afterAutospacing="1" w:line="240" w:lineRule="auto"/>
    </w:pPr>
    <w:rPr>
      <w:rFonts w:eastAsia="Times New Roman" w:cs="Times New Roman"/>
      <w:vanish/>
      <w:color w:val="FFFFFF"/>
      <w:szCs w:val="24"/>
      <w:lang w:eastAsia="bg-BG"/>
    </w:rPr>
  </w:style>
  <w:style w:type="paragraph" w:customStyle="1" w:styleId="paramerr">
    <w:name w:val="param_err"/>
    <w:basedOn w:val="Normal"/>
    <w:rsid w:val="00F61723"/>
    <w:pPr>
      <w:shd w:val="clear" w:color="auto" w:fill="FF0000"/>
      <w:spacing w:before="100" w:beforeAutospacing="1" w:after="100" w:afterAutospacing="1" w:line="240" w:lineRule="auto"/>
    </w:pPr>
    <w:rPr>
      <w:rFonts w:eastAsia="Times New Roman" w:cs="Times New Roman"/>
      <w:vanish/>
      <w:color w:val="FFFFFF"/>
      <w:szCs w:val="24"/>
      <w:lang w:eastAsia="bg-BG"/>
    </w:rPr>
  </w:style>
  <w:style w:type="paragraph" w:styleId="Title">
    <w:name w:val="Title"/>
    <w:basedOn w:val="Normal"/>
    <w:link w:val="TitleChar"/>
    <w:qFormat/>
    <w:rsid w:val="00F6172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0"/>
      <w:szCs w:val="30"/>
      <w:lang w:eastAsia="bg-BG"/>
    </w:rPr>
  </w:style>
  <w:style w:type="character" w:customStyle="1" w:styleId="TitleChar">
    <w:name w:val="Title Char"/>
    <w:basedOn w:val="DefaultParagraphFont"/>
    <w:link w:val="Title"/>
    <w:rsid w:val="00F61723"/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customStyle="1" w:styleId="changelog">
    <w:name w:val="changelog"/>
    <w:basedOn w:val="Normal"/>
    <w:rsid w:val="00F61723"/>
    <w:pPr>
      <w:spacing w:before="100" w:beforeAutospacing="1" w:after="100" w:afterAutospacing="1" w:line="240" w:lineRule="auto"/>
      <w:ind w:firstLine="480"/>
    </w:pPr>
    <w:rPr>
      <w:rFonts w:eastAsia="Times New Roman" w:cs="Times New Roman"/>
      <w:szCs w:val="24"/>
      <w:lang w:eastAsia="bg-BG"/>
    </w:rPr>
  </w:style>
  <w:style w:type="paragraph" w:customStyle="1" w:styleId="parinclink">
    <w:name w:val="parinclink"/>
    <w:basedOn w:val="Normal"/>
    <w:rsid w:val="00F61723"/>
    <w:pPr>
      <w:shd w:val="clear" w:color="auto" w:fill="FFFFFF"/>
      <w:spacing w:before="100" w:beforeAutospacing="1" w:after="100" w:afterAutospacing="1" w:line="240" w:lineRule="auto"/>
      <w:ind w:left="-225"/>
    </w:pPr>
    <w:rPr>
      <w:rFonts w:eastAsia="Times New Roman" w:cs="Times New Roman"/>
      <w:szCs w:val="24"/>
      <w:lang w:eastAsia="bg-BG"/>
    </w:rPr>
  </w:style>
  <w:style w:type="paragraph" w:customStyle="1" w:styleId="parnotelink">
    <w:name w:val="parnotelink"/>
    <w:basedOn w:val="Normal"/>
    <w:rsid w:val="00F61723"/>
    <w:pPr>
      <w:shd w:val="clear" w:color="auto" w:fill="FFFFFF"/>
      <w:spacing w:before="100" w:beforeAutospacing="1" w:after="100" w:afterAutospacing="1" w:line="240" w:lineRule="auto"/>
      <w:ind w:left="-450"/>
    </w:pPr>
    <w:rPr>
      <w:rFonts w:eastAsia="Times New Roman" w:cs="Times New Roman"/>
      <w:szCs w:val="24"/>
      <w:lang w:eastAsia="bg-BG"/>
    </w:rPr>
  </w:style>
  <w:style w:type="paragraph" w:customStyle="1" w:styleId="faparnotelink">
    <w:name w:val="faparnotelink"/>
    <w:basedOn w:val="Normal"/>
    <w:rsid w:val="00F61723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subparinclink">
    <w:name w:val="subparinclink"/>
    <w:basedOn w:val="Normal"/>
    <w:rsid w:val="00F61723"/>
    <w:pPr>
      <w:shd w:val="clear" w:color="auto" w:fill="FFFFFF"/>
      <w:spacing w:before="100" w:beforeAutospacing="1" w:after="100" w:afterAutospacing="1" w:line="240" w:lineRule="auto"/>
      <w:ind w:left="-165"/>
    </w:pPr>
    <w:rPr>
      <w:rFonts w:eastAsia="Times New Roman" w:cs="Times New Roman"/>
      <w:szCs w:val="24"/>
      <w:lang w:eastAsia="bg-BG"/>
    </w:rPr>
  </w:style>
  <w:style w:type="paragraph" w:customStyle="1" w:styleId="fasubparinclink">
    <w:name w:val="fasubparinclink"/>
    <w:basedOn w:val="Normal"/>
    <w:rsid w:val="00F61723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changeinnernew">
    <w:name w:val="changeinnernew"/>
    <w:basedOn w:val="Normal"/>
    <w:rsid w:val="00F61723"/>
    <w:pPr>
      <w:shd w:val="clear" w:color="auto" w:fill="FFC8C8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bg-BG"/>
    </w:rPr>
  </w:style>
  <w:style w:type="paragraph" w:customStyle="1" w:styleId="changeinnernewcaption">
    <w:name w:val="changeinnernewcaption"/>
    <w:basedOn w:val="Normal"/>
    <w:rsid w:val="00F61723"/>
    <w:pPr>
      <w:shd w:val="clear" w:color="auto" w:fill="FFAAAA"/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changeinnerold">
    <w:name w:val="changeinnerold"/>
    <w:basedOn w:val="Normal"/>
    <w:rsid w:val="00F61723"/>
    <w:pPr>
      <w:shd w:val="clear" w:color="auto" w:fill="FFE6E6"/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sectionc">
    <w:name w:val="section_c"/>
    <w:basedOn w:val="Normal"/>
    <w:rsid w:val="00F6172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8"/>
      <w:szCs w:val="28"/>
      <w:lang w:eastAsia="bg-BG"/>
    </w:rPr>
  </w:style>
  <w:style w:type="paragraph" w:customStyle="1" w:styleId="sectiond">
    <w:name w:val="section_d"/>
    <w:basedOn w:val="Normal"/>
    <w:rsid w:val="00F6172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8"/>
      <w:szCs w:val="28"/>
      <w:lang w:eastAsia="bg-BG"/>
    </w:rPr>
  </w:style>
  <w:style w:type="paragraph" w:customStyle="1" w:styleId="sectiong">
    <w:name w:val="section_g"/>
    <w:basedOn w:val="Normal"/>
    <w:rsid w:val="00F6172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8"/>
      <w:szCs w:val="28"/>
      <w:lang w:eastAsia="bg-BG"/>
    </w:rPr>
  </w:style>
  <w:style w:type="paragraph" w:customStyle="1" w:styleId="sectionr">
    <w:name w:val="section_r"/>
    <w:basedOn w:val="Normal"/>
    <w:rsid w:val="00F6172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8"/>
      <w:szCs w:val="28"/>
      <w:lang w:eastAsia="bg-BG"/>
    </w:rPr>
  </w:style>
  <w:style w:type="paragraph" w:customStyle="1" w:styleId="sectionpz">
    <w:name w:val="section_pz"/>
    <w:basedOn w:val="Normal"/>
    <w:rsid w:val="00F6172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8"/>
      <w:szCs w:val="28"/>
      <w:lang w:eastAsia="bg-BG"/>
    </w:rPr>
  </w:style>
  <w:style w:type="paragraph" w:customStyle="1" w:styleId="sectionsa">
    <w:name w:val="section_sa"/>
    <w:basedOn w:val="Normal"/>
    <w:rsid w:val="00F6172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8"/>
      <w:szCs w:val="28"/>
      <w:lang w:eastAsia="bg-BG"/>
    </w:rPr>
  </w:style>
  <w:style w:type="paragraph" w:customStyle="1" w:styleId="section">
    <w:name w:val="section"/>
    <w:basedOn w:val="Normal"/>
    <w:rsid w:val="00F6172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8"/>
      <w:szCs w:val="28"/>
      <w:lang w:eastAsia="bg-BG"/>
    </w:rPr>
  </w:style>
  <w:style w:type="paragraph" w:customStyle="1" w:styleId="par">
    <w:name w:val="par"/>
    <w:basedOn w:val="Normal"/>
    <w:rsid w:val="00F61723"/>
    <w:pPr>
      <w:spacing w:before="100" w:beforeAutospacing="1" w:after="100" w:afterAutospacing="1" w:line="240" w:lineRule="auto"/>
      <w:ind w:firstLine="480"/>
    </w:pPr>
    <w:rPr>
      <w:rFonts w:eastAsia="Times New Roman" w:cs="Times New Roman"/>
      <w:szCs w:val="24"/>
      <w:lang w:eastAsia="bg-BG"/>
    </w:rPr>
  </w:style>
  <w:style w:type="paragraph" w:customStyle="1" w:styleId="parc">
    <w:name w:val="par_c"/>
    <w:basedOn w:val="Normal"/>
    <w:rsid w:val="00F61723"/>
    <w:pPr>
      <w:spacing w:before="100" w:beforeAutospacing="1" w:after="100" w:afterAutospacing="1" w:line="240" w:lineRule="auto"/>
      <w:ind w:firstLine="480"/>
    </w:pPr>
    <w:rPr>
      <w:rFonts w:eastAsia="Times New Roman" w:cs="Times New Roman"/>
      <w:szCs w:val="24"/>
      <w:lang w:eastAsia="bg-BG"/>
    </w:rPr>
  </w:style>
  <w:style w:type="paragraph" w:customStyle="1" w:styleId="parp">
    <w:name w:val="par_p"/>
    <w:basedOn w:val="Normal"/>
    <w:rsid w:val="00F61723"/>
    <w:pPr>
      <w:spacing w:before="100" w:beforeAutospacing="1" w:after="100" w:afterAutospacing="1" w:line="240" w:lineRule="auto"/>
      <w:ind w:firstLine="480"/>
    </w:pPr>
    <w:rPr>
      <w:rFonts w:eastAsia="Times New Roman" w:cs="Times New Roman"/>
      <w:szCs w:val="24"/>
      <w:lang w:eastAsia="bg-BG"/>
    </w:rPr>
  </w:style>
  <w:style w:type="paragraph" w:customStyle="1" w:styleId="parsupercapt">
    <w:name w:val="par_super_capt"/>
    <w:basedOn w:val="Normal"/>
    <w:rsid w:val="00F61723"/>
    <w:pPr>
      <w:spacing w:before="100" w:beforeAutospacing="1" w:after="100" w:afterAutospacing="1" w:line="240" w:lineRule="auto"/>
      <w:ind w:firstLine="480"/>
    </w:pPr>
    <w:rPr>
      <w:rFonts w:eastAsia="Times New Roman" w:cs="Times New Roman"/>
      <w:szCs w:val="24"/>
      <w:lang w:eastAsia="bg-BG"/>
    </w:rPr>
  </w:style>
  <w:style w:type="paragraph" w:customStyle="1" w:styleId="al">
    <w:name w:val="al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ala">
    <w:name w:val="al_a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alt">
    <w:name w:val="al_t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alb">
    <w:name w:val="al_b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fa">
    <w:name w:val="fa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parcapt">
    <w:name w:val="par_capt"/>
    <w:basedOn w:val="Normal"/>
    <w:rsid w:val="00F61723"/>
    <w:pPr>
      <w:spacing w:before="100" w:beforeAutospacing="1" w:after="100" w:afterAutospacing="1" w:line="240" w:lineRule="auto"/>
      <w:ind w:firstLine="480"/>
    </w:pPr>
    <w:rPr>
      <w:rFonts w:eastAsia="Times New Roman" w:cs="Times New Roman"/>
      <w:b/>
      <w:bCs/>
      <w:szCs w:val="24"/>
      <w:lang w:eastAsia="bg-BG"/>
    </w:rPr>
  </w:style>
  <w:style w:type="paragraph" w:customStyle="1" w:styleId="alcapt">
    <w:name w:val="al_capt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bg-BG"/>
    </w:rPr>
  </w:style>
  <w:style w:type="paragraph" w:customStyle="1" w:styleId="changed">
    <w:name w:val="changed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bg-BG"/>
    </w:rPr>
  </w:style>
  <w:style w:type="paragraph" w:customStyle="1" w:styleId="p">
    <w:name w:val="p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ldef">
    <w:name w:val="ldef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Cs w:val="24"/>
      <w:lang w:eastAsia="bg-BG"/>
    </w:rPr>
  </w:style>
  <w:style w:type="paragraph" w:customStyle="1" w:styleId="irefword">
    <w:name w:val="iref_word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Cs w:val="24"/>
      <w:lang w:eastAsia="bg-BG"/>
    </w:rPr>
  </w:style>
  <w:style w:type="paragraph" w:customStyle="1" w:styleId="ind">
    <w:name w:val="ind"/>
    <w:basedOn w:val="Normal"/>
    <w:rsid w:val="00F61723"/>
    <w:pPr>
      <w:spacing w:before="100" w:beforeAutospacing="1" w:after="100" w:afterAutospacing="1" w:line="240" w:lineRule="auto"/>
      <w:ind w:firstLine="480"/>
    </w:pPr>
    <w:rPr>
      <w:rFonts w:eastAsia="Times New Roman" w:cs="Times New Roman"/>
      <w:szCs w:val="24"/>
      <w:lang w:eastAsia="bg-BG"/>
    </w:rPr>
  </w:style>
  <w:style w:type="paragraph" w:customStyle="1" w:styleId="nl">
    <w:name w:val="nl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selectedinhint">
    <w:name w:val="selectedinhint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bg-BG"/>
    </w:rPr>
  </w:style>
  <w:style w:type="paragraph" w:customStyle="1" w:styleId="whatsnewsection">
    <w:name w:val="whatsnew_section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bg-BG"/>
    </w:rPr>
  </w:style>
  <w:style w:type="paragraph" w:customStyle="1" w:styleId="whatsnewpar">
    <w:name w:val="whatsnew_par"/>
    <w:basedOn w:val="Normal"/>
    <w:rsid w:val="00F61723"/>
    <w:pPr>
      <w:spacing w:before="100" w:beforeAutospacing="1" w:after="100" w:afterAutospacing="1" w:line="240" w:lineRule="auto"/>
      <w:ind w:firstLine="240"/>
    </w:pPr>
    <w:rPr>
      <w:rFonts w:eastAsia="Times New Roman" w:cs="Times New Roman"/>
      <w:b/>
      <w:bCs/>
      <w:szCs w:val="24"/>
      <w:lang w:eastAsia="bg-BG"/>
    </w:rPr>
  </w:style>
  <w:style w:type="paragraph" w:customStyle="1" w:styleId="whatsnewul">
    <w:name w:val="whatsnew_ul"/>
    <w:basedOn w:val="Normal"/>
    <w:rsid w:val="00F61723"/>
    <w:pPr>
      <w:spacing w:before="75" w:after="75" w:line="240" w:lineRule="auto"/>
    </w:pPr>
    <w:rPr>
      <w:rFonts w:eastAsia="Times New Roman" w:cs="Times New Roman"/>
      <w:szCs w:val="24"/>
      <w:lang w:eastAsia="bg-BG"/>
    </w:rPr>
  </w:style>
  <w:style w:type="paragraph" w:customStyle="1" w:styleId="ncp">
    <w:name w:val="ncp"/>
    <w:basedOn w:val="Normal"/>
    <w:rsid w:val="00F61723"/>
    <w:pPr>
      <w:spacing w:before="100" w:beforeAutospacing="1" w:after="100" w:afterAutospacing="1" w:line="240" w:lineRule="auto"/>
      <w:ind w:firstLine="480"/>
    </w:pPr>
    <w:rPr>
      <w:rFonts w:eastAsia="Times New Roman" w:cs="Times New Roman"/>
      <w:szCs w:val="24"/>
      <w:lang w:eastAsia="bg-BG"/>
    </w:rPr>
  </w:style>
  <w:style w:type="paragraph" w:customStyle="1" w:styleId="evabbrev">
    <w:name w:val="ev_abbrev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bg-BG"/>
    </w:rPr>
  </w:style>
  <w:style w:type="paragraph" w:customStyle="1" w:styleId="evlang">
    <w:name w:val="ev_lang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bg-BG"/>
    </w:rPr>
  </w:style>
  <w:style w:type="paragraph" w:customStyle="1" w:styleId="glostitle">
    <w:name w:val="glos_title"/>
    <w:basedOn w:val="Normal"/>
    <w:rsid w:val="00F61723"/>
    <w:pPr>
      <w:spacing w:before="100" w:beforeAutospacing="1" w:after="75" w:line="240" w:lineRule="auto"/>
      <w:ind w:firstLine="480"/>
    </w:pPr>
    <w:rPr>
      <w:rFonts w:eastAsia="Times New Roman" w:cs="Times New Roman"/>
      <w:b/>
      <w:bCs/>
      <w:szCs w:val="24"/>
      <w:lang w:eastAsia="bg-BG"/>
    </w:rPr>
  </w:style>
  <w:style w:type="paragraph" w:customStyle="1" w:styleId="glosdesc">
    <w:name w:val="glos_desc"/>
    <w:basedOn w:val="Normal"/>
    <w:rsid w:val="00F61723"/>
    <w:pPr>
      <w:spacing w:before="100" w:beforeAutospacing="1" w:after="100" w:afterAutospacing="1" w:line="240" w:lineRule="auto"/>
      <w:ind w:firstLine="480"/>
    </w:pPr>
    <w:rPr>
      <w:rFonts w:eastAsia="Times New Roman" w:cs="Times New Roman"/>
      <w:szCs w:val="24"/>
      <w:lang w:eastAsia="bg-BG"/>
    </w:rPr>
  </w:style>
  <w:style w:type="paragraph" w:customStyle="1" w:styleId="articlehistory">
    <w:name w:val="article_history"/>
    <w:basedOn w:val="Normal"/>
    <w:rsid w:val="00F61723"/>
    <w:pPr>
      <w:pBdr>
        <w:bottom w:val="dotted" w:sz="6" w:space="0" w:color="000000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topic">
    <w:name w:val="topic"/>
    <w:basedOn w:val="Normal"/>
    <w:rsid w:val="00F61723"/>
    <w:pPr>
      <w:spacing w:before="15" w:after="75" w:line="240" w:lineRule="auto"/>
    </w:pPr>
    <w:rPr>
      <w:rFonts w:eastAsia="Times New Roman" w:cs="Times New Roman"/>
      <w:szCs w:val="24"/>
      <w:lang w:eastAsia="bg-BG"/>
    </w:rPr>
  </w:style>
  <w:style w:type="paragraph" w:customStyle="1" w:styleId="topicannotations">
    <w:name w:val="topic_annotations"/>
    <w:basedOn w:val="Normal"/>
    <w:rsid w:val="00F61723"/>
    <w:pPr>
      <w:shd w:val="clear" w:color="auto" w:fill="EFEFEF"/>
      <w:spacing w:before="100" w:beforeAutospacing="1" w:after="100" w:afterAutospacing="1" w:line="240" w:lineRule="auto"/>
    </w:pPr>
    <w:rPr>
      <w:rFonts w:eastAsia="Times New Roman" w:cs="Times New Roman"/>
      <w:vanish/>
      <w:szCs w:val="24"/>
      <w:lang w:eastAsia="bg-BG"/>
    </w:rPr>
  </w:style>
  <w:style w:type="paragraph" w:customStyle="1" w:styleId="articletopiccaption">
    <w:name w:val="article_topic_caption"/>
    <w:basedOn w:val="Normal"/>
    <w:rsid w:val="00F61723"/>
    <w:pPr>
      <w:pBdr>
        <w:bottom w:val="dashed" w:sz="6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7F"/>
      <w:szCs w:val="24"/>
      <w:lang w:eastAsia="bg-BG"/>
    </w:rPr>
  </w:style>
  <w:style w:type="paragraph" w:customStyle="1" w:styleId="articletopicopen">
    <w:name w:val="article_topic_open"/>
    <w:basedOn w:val="Normal"/>
    <w:rsid w:val="00F61723"/>
    <w:pPr>
      <w:pBdr>
        <w:bottom w:val="dashed" w:sz="6" w:space="0" w:color="00007F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annotation">
    <w:name w:val="annotation"/>
    <w:basedOn w:val="Normal"/>
    <w:rsid w:val="00F61723"/>
    <w:pPr>
      <w:spacing w:before="100" w:beforeAutospacing="1" w:after="90" w:line="240" w:lineRule="auto"/>
      <w:ind w:left="240"/>
    </w:pPr>
    <w:rPr>
      <w:rFonts w:eastAsia="Times New Roman" w:cs="Times New Roman"/>
      <w:szCs w:val="24"/>
      <w:lang w:eastAsia="bg-BG"/>
    </w:rPr>
  </w:style>
  <w:style w:type="paragraph" w:customStyle="1" w:styleId="annotationpar">
    <w:name w:val="annotation_par"/>
    <w:basedOn w:val="Normal"/>
    <w:rsid w:val="00F61723"/>
    <w:pPr>
      <w:spacing w:before="100" w:beforeAutospacing="1" w:after="100" w:afterAutospacing="1" w:line="240" w:lineRule="auto"/>
      <w:ind w:left="480"/>
    </w:pPr>
    <w:rPr>
      <w:rFonts w:eastAsia="Times New Roman" w:cs="Times New Roman"/>
      <w:szCs w:val="24"/>
      <w:lang w:eastAsia="bg-BG"/>
    </w:rPr>
  </w:style>
  <w:style w:type="paragraph" w:customStyle="1" w:styleId="topicgroup">
    <w:name w:val="topic_group"/>
    <w:basedOn w:val="Normal"/>
    <w:rsid w:val="00F61723"/>
    <w:pPr>
      <w:spacing w:before="100" w:beforeAutospacing="1" w:after="120" w:line="240" w:lineRule="auto"/>
    </w:pPr>
    <w:rPr>
      <w:rFonts w:eastAsia="Times New Roman" w:cs="Times New Roman"/>
      <w:szCs w:val="24"/>
      <w:lang w:eastAsia="bg-BG"/>
    </w:rPr>
  </w:style>
  <w:style w:type="paragraph" w:customStyle="1" w:styleId="topicgroupcaption">
    <w:name w:val="topic_group_caption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bg-BG"/>
    </w:rPr>
  </w:style>
  <w:style w:type="paragraph" w:customStyle="1" w:styleId="topicinfo">
    <w:name w:val="topic_info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doclinkhint">
    <w:name w:val="doclinkhint"/>
    <w:basedOn w:val="Normal"/>
    <w:rsid w:val="00F6172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bg-BG"/>
    </w:rPr>
  </w:style>
  <w:style w:type="paragraph" w:customStyle="1" w:styleId="popboximagesmall">
    <w:name w:val="popboximagesmall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popboximagelarge">
    <w:name w:val="popboximagelarge"/>
    <w:basedOn w:val="Normal"/>
    <w:rsid w:val="00F6172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popboximagemove">
    <w:name w:val="popboximagemove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relatedsubjectspanel">
    <w:name w:val="related_subjects_panel"/>
    <w:basedOn w:val="Normal"/>
    <w:rsid w:val="00F61723"/>
    <w:pPr>
      <w:spacing w:before="150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relatedsubjectsinfo">
    <w:name w:val="related_subjects_info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relatedsubjectselected">
    <w:name w:val="related_subject_selected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Cs w:val="24"/>
      <w:u w:val="single"/>
      <w:lang w:eastAsia="bg-BG"/>
    </w:rPr>
  </w:style>
  <w:style w:type="paragraph" w:customStyle="1" w:styleId="joinedsubject">
    <w:name w:val="joined_subject"/>
    <w:basedOn w:val="Normal"/>
    <w:rsid w:val="00F617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joinedrelation">
    <w:name w:val="joined_relation"/>
    <w:basedOn w:val="Normal"/>
    <w:rsid w:val="00F617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articlecontent1">
    <w:name w:val="articlecontent1"/>
    <w:basedOn w:val="Normal"/>
    <w:rsid w:val="00F61723"/>
    <w:pPr>
      <w:shd w:val="clear" w:color="auto" w:fill="FFFFFF"/>
      <w:spacing w:before="100" w:beforeAutospacing="1" w:after="100" w:afterAutospacing="1" w:line="240" w:lineRule="auto"/>
      <w:ind w:left="150"/>
    </w:pPr>
    <w:rPr>
      <w:rFonts w:eastAsia="Times New Roman" w:cs="Times New Roman"/>
      <w:szCs w:val="24"/>
      <w:lang w:eastAsia="bg-BG"/>
    </w:rPr>
  </w:style>
  <w:style w:type="paragraph" w:customStyle="1" w:styleId="hiddenref1">
    <w:name w:val="hiddenref1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u w:val="single"/>
      <w:lang w:eastAsia="bg-BG"/>
    </w:rPr>
  </w:style>
  <w:style w:type="paragraph" w:customStyle="1" w:styleId="todo1">
    <w:name w:val="todo1"/>
    <w:basedOn w:val="Normal"/>
    <w:rsid w:val="00F61723"/>
    <w:pPr>
      <w:shd w:val="clear" w:color="auto" w:fill="FF0000"/>
      <w:spacing w:before="100" w:beforeAutospacing="1" w:after="100" w:afterAutospacing="1" w:line="240" w:lineRule="auto"/>
    </w:pPr>
    <w:rPr>
      <w:rFonts w:eastAsia="Times New Roman" w:cs="Times New Roman"/>
      <w:vanish/>
      <w:color w:val="FFFFFF"/>
      <w:szCs w:val="24"/>
      <w:lang w:eastAsia="bg-BG"/>
    </w:rPr>
  </w:style>
  <w:style w:type="paragraph" w:customStyle="1" w:styleId="paramerr1">
    <w:name w:val="param_err1"/>
    <w:basedOn w:val="Normal"/>
    <w:rsid w:val="00F61723"/>
    <w:pPr>
      <w:shd w:val="clear" w:color="auto" w:fill="FF0000"/>
      <w:spacing w:before="100" w:beforeAutospacing="1" w:after="100" w:afterAutospacing="1" w:line="240" w:lineRule="auto"/>
    </w:pPr>
    <w:rPr>
      <w:rFonts w:eastAsia="Times New Roman" w:cs="Times New Roman"/>
      <w:vanish/>
      <w:color w:val="FFFFFF"/>
      <w:szCs w:val="24"/>
      <w:lang w:eastAsia="bg-BG"/>
    </w:rPr>
  </w:style>
  <w:style w:type="paragraph" w:customStyle="1" w:styleId="sectionc1">
    <w:name w:val="section_c1"/>
    <w:basedOn w:val="Normal"/>
    <w:rsid w:val="00F6172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8"/>
      <w:szCs w:val="28"/>
      <w:lang w:eastAsia="bg-BG"/>
    </w:rPr>
  </w:style>
  <w:style w:type="paragraph" w:customStyle="1" w:styleId="sectiond1">
    <w:name w:val="section_d1"/>
    <w:basedOn w:val="Normal"/>
    <w:rsid w:val="00F6172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8"/>
      <w:szCs w:val="28"/>
      <w:lang w:eastAsia="bg-BG"/>
    </w:rPr>
  </w:style>
  <w:style w:type="paragraph" w:customStyle="1" w:styleId="sectiong1">
    <w:name w:val="section_g1"/>
    <w:basedOn w:val="Normal"/>
    <w:rsid w:val="00F6172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8"/>
      <w:szCs w:val="28"/>
      <w:lang w:eastAsia="bg-BG"/>
    </w:rPr>
  </w:style>
  <w:style w:type="paragraph" w:customStyle="1" w:styleId="sectionr1">
    <w:name w:val="section_r1"/>
    <w:basedOn w:val="Normal"/>
    <w:rsid w:val="00F6172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8"/>
      <w:szCs w:val="28"/>
      <w:lang w:eastAsia="bg-BG"/>
    </w:rPr>
  </w:style>
  <w:style w:type="paragraph" w:customStyle="1" w:styleId="sectionpz1">
    <w:name w:val="section_pz1"/>
    <w:basedOn w:val="Normal"/>
    <w:rsid w:val="00F6172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8"/>
      <w:szCs w:val="28"/>
      <w:lang w:eastAsia="bg-BG"/>
    </w:rPr>
  </w:style>
  <w:style w:type="paragraph" w:customStyle="1" w:styleId="sectionsa1">
    <w:name w:val="section_sa1"/>
    <w:basedOn w:val="Normal"/>
    <w:rsid w:val="00F6172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8"/>
      <w:szCs w:val="28"/>
      <w:lang w:eastAsia="bg-BG"/>
    </w:rPr>
  </w:style>
  <w:style w:type="paragraph" w:customStyle="1" w:styleId="section1">
    <w:name w:val="section1"/>
    <w:basedOn w:val="Normal"/>
    <w:rsid w:val="00F6172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8"/>
      <w:szCs w:val="28"/>
      <w:lang w:eastAsia="bg-BG"/>
    </w:rPr>
  </w:style>
  <w:style w:type="paragraph" w:customStyle="1" w:styleId="par1">
    <w:name w:val="par1"/>
    <w:basedOn w:val="Normal"/>
    <w:rsid w:val="00F61723"/>
    <w:pPr>
      <w:spacing w:before="100" w:beforeAutospacing="1" w:after="100" w:afterAutospacing="1" w:line="240" w:lineRule="auto"/>
      <w:ind w:firstLine="400"/>
    </w:pPr>
    <w:rPr>
      <w:rFonts w:eastAsia="Times New Roman" w:cs="Times New Roman"/>
      <w:szCs w:val="24"/>
      <w:lang w:eastAsia="bg-BG"/>
    </w:rPr>
  </w:style>
  <w:style w:type="paragraph" w:customStyle="1" w:styleId="parc1">
    <w:name w:val="par_c1"/>
    <w:basedOn w:val="Normal"/>
    <w:rsid w:val="00F61723"/>
    <w:pPr>
      <w:spacing w:before="100" w:beforeAutospacing="1" w:after="100" w:afterAutospacing="1" w:line="240" w:lineRule="auto"/>
      <w:ind w:firstLine="400"/>
    </w:pPr>
    <w:rPr>
      <w:rFonts w:eastAsia="Times New Roman" w:cs="Times New Roman"/>
      <w:szCs w:val="24"/>
      <w:lang w:eastAsia="bg-BG"/>
    </w:rPr>
  </w:style>
  <w:style w:type="paragraph" w:customStyle="1" w:styleId="parp1">
    <w:name w:val="par_p1"/>
    <w:basedOn w:val="Normal"/>
    <w:rsid w:val="00F61723"/>
    <w:pPr>
      <w:spacing w:before="100" w:beforeAutospacing="1" w:after="100" w:afterAutospacing="1" w:line="240" w:lineRule="auto"/>
      <w:ind w:firstLine="400"/>
    </w:pPr>
    <w:rPr>
      <w:rFonts w:eastAsia="Times New Roman" w:cs="Times New Roman"/>
      <w:szCs w:val="24"/>
      <w:lang w:eastAsia="bg-BG"/>
    </w:rPr>
  </w:style>
  <w:style w:type="paragraph" w:customStyle="1" w:styleId="parsupercapt1">
    <w:name w:val="par_super_capt1"/>
    <w:basedOn w:val="Normal"/>
    <w:rsid w:val="00F61723"/>
    <w:pPr>
      <w:spacing w:before="100" w:beforeAutospacing="1" w:after="100" w:afterAutospacing="1" w:line="240" w:lineRule="auto"/>
      <w:ind w:firstLine="480"/>
    </w:pPr>
    <w:rPr>
      <w:rFonts w:eastAsia="Times New Roman" w:cs="Times New Roman"/>
      <w:szCs w:val="24"/>
      <w:lang w:eastAsia="bg-BG"/>
    </w:rPr>
  </w:style>
  <w:style w:type="paragraph" w:customStyle="1" w:styleId="al1">
    <w:name w:val="al1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ala1">
    <w:name w:val="al_a1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alt1">
    <w:name w:val="al_t1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alb1">
    <w:name w:val="al_b1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fa1">
    <w:name w:val="fa1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parcapt1">
    <w:name w:val="par_capt1"/>
    <w:basedOn w:val="Normal"/>
    <w:rsid w:val="00F61723"/>
    <w:pPr>
      <w:spacing w:before="100" w:beforeAutospacing="1" w:after="100" w:afterAutospacing="1" w:line="240" w:lineRule="auto"/>
      <w:ind w:firstLine="480"/>
    </w:pPr>
    <w:rPr>
      <w:rFonts w:eastAsia="Times New Roman" w:cs="Times New Roman"/>
      <w:b/>
      <w:bCs/>
      <w:szCs w:val="24"/>
      <w:lang w:eastAsia="bg-BG"/>
    </w:rPr>
  </w:style>
  <w:style w:type="paragraph" w:customStyle="1" w:styleId="alcapt1">
    <w:name w:val="al_capt1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bg-BG"/>
    </w:rPr>
  </w:style>
  <w:style w:type="paragraph" w:customStyle="1" w:styleId="changed1">
    <w:name w:val="changed1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bg-BG"/>
    </w:rPr>
  </w:style>
  <w:style w:type="paragraph" w:customStyle="1" w:styleId="p1">
    <w:name w:val="p1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ldef1">
    <w:name w:val="ldef1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Cs w:val="24"/>
      <w:lang w:eastAsia="bg-BG"/>
    </w:rPr>
  </w:style>
  <w:style w:type="paragraph" w:customStyle="1" w:styleId="irefword1">
    <w:name w:val="iref_word1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Cs w:val="24"/>
      <w:lang w:eastAsia="bg-BG"/>
    </w:rPr>
  </w:style>
  <w:style w:type="paragraph" w:customStyle="1" w:styleId="ind1">
    <w:name w:val="ind1"/>
    <w:basedOn w:val="Normal"/>
    <w:rsid w:val="00F61723"/>
    <w:pPr>
      <w:spacing w:before="100" w:beforeAutospacing="1" w:after="100" w:afterAutospacing="1" w:line="240" w:lineRule="auto"/>
      <w:ind w:firstLine="400"/>
    </w:pPr>
    <w:rPr>
      <w:rFonts w:eastAsia="Times New Roman" w:cs="Times New Roman"/>
      <w:szCs w:val="24"/>
      <w:lang w:eastAsia="bg-BG"/>
    </w:rPr>
  </w:style>
  <w:style w:type="paragraph" w:customStyle="1" w:styleId="nl1">
    <w:name w:val="nl1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selectedinhint1">
    <w:name w:val="selectedinhint1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bg-BG"/>
    </w:rPr>
  </w:style>
  <w:style w:type="character" w:customStyle="1" w:styleId="parcapt2">
    <w:name w:val="par_capt2"/>
    <w:rsid w:val="00F61723"/>
    <w:rPr>
      <w:b/>
      <w:bCs/>
    </w:rPr>
  </w:style>
  <w:style w:type="character" w:customStyle="1" w:styleId="ala2">
    <w:name w:val="al_a2"/>
    <w:rsid w:val="00F61723"/>
  </w:style>
  <w:style w:type="character" w:customStyle="1" w:styleId="ala3">
    <w:name w:val="al_a3"/>
    <w:rsid w:val="00F61723"/>
  </w:style>
  <w:style w:type="character" w:customStyle="1" w:styleId="ala4">
    <w:name w:val="al_a4"/>
    <w:rsid w:val="00F61723"/>
  </w:style>
  <w:style w:type="character" w:customStyle="1" w:styleId="ala5">
    <w:name w:val="al_a5"/>
    <w:rsid w:val="00F61723"/>
  </w:style>
  <w:style w:type="character" w:customStyle="1" w:styleId="ala6">
    <w:name w:val="al_a6"/>
    <w:rsid w:val="00F61723"/>
  </w:style>
  <w:style w:type="character" w:customStyle="1" w:styleId="ala7">
    <w:name w:val="al_a7"/>
    <w:rsid w:val="00F61723"/>
  </w:style>
  <w:style w:type="character" w:customStyle="1" w:styleId="ala8">
    <w:name w:val="al_a8"/>
    <w:rsid w:val="00F61723"/>
  </w:style>
  <w:style w:type="character" w:customStyle="1" w:styleId="ala9">
    <w:name w:val="al_a9"/>
    <w:rsid w:val="00F61723"/>
  </w:style>
  <w:style w:type="character" w:customStyle="1" w:styleId="ala10">
    <w:name w:val="al_a10"/>
    <w:rsid w:val="00F61723"/>
  </w:style>
  <w:style w:type="character" w:customStyle="1" w:styleId="ala11">
    <w:name w:val="al_a11"/>
    <w:rsid w:val="00F61723"/>
  </w:style>
  <w:style w:type="character" w:customStyle="1" w:styleId="ala12">
    <w:name w:val="al_a12"/>
    <w:rsid w:val="00F61723"/>
  </w:style>
  <w:style w:type="character" w:customStyle="1" w:styleId="ala13">
    <w:name w:val="al_a13"/>
    <w:rsid w:val="00F61723"/>
  </w:style>
  <w:style w:type="character" w:customStyle="1" w:styleId="ala14">
    <w:name w:val="al_a14"/>
    <w:rsid w:val="00F61723"/>
  </w:style>
  <w:style w:type="character" w:customStyle="1" w:styleId="ala15">
    <w:name w:val="al_a15"/>
    <w:rsid w:val="00F61723"/>
  </w:style>
  <w:style w:type="character" w:customStyle="1" w:styleId="ala16">
    <w:name w:val="al_a16"/>
    <w:rsid w:val="00F61723"/>
  </w:style>
  <w:style w:type="character" w:customStyle="1" w:styleId="ala17">
    <w:name w:val="al_a17"/>
    <w:rsid w:val="00F61723"/>
  </w:style>
  <w:style w:type="character" w:customStyle="1" w:styleId="ala18">
    <w:name w:val="al_a18"/>
    <w:rsid w:val="00F61723"/>
  </w:style>
  <w:style w:type="character" w:customStyle="1" w:styleId="ala19">
    <w:name w:val="al_a19"/>
    <w:rsid w:val="00F61723"/>
  </w:style>
  <w:style w:type="character" w:customStyle="1" w:styleId="ala20">
    <w:name w:val="al_a20"/>
    <w:rsid w:val="00F61723"/>
  </w:style>
  <w:style w:type="character" w:customStyle="1" w:styleId="ala21">
    <w:name w:val="al_a21"/>
    <w:rsid w:val="00F61723"/>
  </w:style>
  <w:style w:type="character" w:customStyle="1" w:styleId="ala22">
    <w:name w:val="al_a22"/>
    <w:rsid w:val="00F61723"/>
  </w:style>
  <w:style w:type="character" w:customStyle="1" w:styleId="ala23">
    <w:name w:val="al_a23"/>
    <w:rsid w:val="00F61723"/>
  </w:style>
  <w:style w:type="character" w:customStyle="1" w:styleId="ala24">
    <w:name w:val="al_a24"/>
    <w:rsid w:val="00F61723"/>
  </w:style>
  <w:style w:type="character" w:customStyle="1" w:styleId="ala25">
    <w:name w:val="al_a25"/>
    <w:rsid w:val="00F61723"/>
  </w:style>
  <w:style w:type="character" w:customStyle="1" w:styleId="ala26">
    <w:name w:val="al_a26"/>
    <w:rsid w:val="00F61723"/>
  </w:style>
  <w:style w:type="character" w:customStyle="1" w:styleId="ala27">
    <w:name w:val="al_a27"/>
    <w:rsid w:val="00F61723"/>
  </w:style>
  <w:style w:type="character" w:customStyle="1" w:styleId="ala28">
    <w:name w:val="al_a28"/>
    <w:rsid w:val="00F61723"/>
  </w:style>
  <w:style w:type="paragraph" w:styleId="NormalWeb">
    <w:name w:val="Normal (Web)"/>
    <w:basedOn w:val="Normal"/>
    <w:uiPriority w:val="99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customStyle="1" w:styleId="ala29">
    <w:name w:val="al_a29"/>
    <w:rsid w:val="00F61723"/>
  </w:style>
  <w:style w:type="character" w:customStyle="1" w:styleId="ala30">
    <w:name w:val="al_a30"/>
    <w:rsid w:val="00F61723"/>
  </w:style>
  <w:style w:type="character" w:customStyle="1" w:styleId="ala31">
    <w:name w:val="al_a31"/>
    <w:rsid w:val="00F61723"/>
  </w:style>
  <w:style w:type="character" w:customStyle="1" w:styleId="ala32">
    <w:name w:val="al_a32"/>
    <w:rsid w:val="00F61723"/>
  </w:style>
  <w:style w:type="character" w:customStyle="1" w:styleId="ala33">
    <w:name w:val="al_a33"/>
    <w:rsid w:val="00F61723"/>
  </w:style>
  <w:style w:type="character" w:customStyle="1" w:styleId="ala34">
    <w:name w:val="al_a34"/>
    <w:rsid w:val="00F61723"/>
  </w:style>
  <w:style w:type="character" w:customStyle="1" w:styleId="ala35">
    <w:name w:val="al_a35"/>
    <w:rsid w:val="00F61723"/>
  </w:style>
  <w:style w:type="character" w:customStyle="1" w:styleId="ala36">
    <w:name w:val="al_a36"/>
    <w:rsid w:val="00F61723"/>
  </w:style>
  <w:style w:type="character" w:customStyle="1" w:styleId="ala37">
    <w:name w:val="al_a37"/>
    <w:rsid w:val="00F61723"/>
  </w:style>
  <w:style w:type="character" w:customStyle="1" w:styleId="ala38">
    <w:name w:val="al_a38"/>
    <w:rsid w:val="00F61723"/>
  </w:style>
  <w:style w:type="character" w:customStyle="1" w:styleId="ala39">
    <w:name w:val="al_a39"/>
    <w:rsid w:val="00F61723"/>
  </w:style>
  <w:style w:type="character" w:customStyle="1" w:styleId="ala40">
    <w:name w:val="al_a40"/>
    <w:rsid w:val="00F61723"/>
  </w:style>
  <w:style w:type="character" w:customStyle="1" w:styleId="ala41">
    <w:name w:val="al_a41"/>
    <w:rsid w:val="00F61723"/>
  </w:style>
  <w:style w:type="character" w:customStyle="1" w:styleId="ala42">
    <w:name w:val="al_a42"/>
    <w:rsid w:val="00F61723"/>
  </w:style>
  <w:style w:type="character" w:customStyle="1" w:styleId="ala43">
    <w:name w:val="al_a43"/>
    <w:rsid w:val="00F61723"/>
  </w:style>
  <w:style w:type="character" w:customStyle="1" w:styleId="ala44">
    <w:name w:val="al_a44"/>
    <w:rsid w:val="00F61723"/>
  </w:style>
  <w:style w:type="character" w:customStyle="1" w:styleId="ala45">
    <w:name w:val="al_a45"/>
    <w:rsid w:val="00F61723"/>
  </w:style>
  <w:style w:type="character" w:customStyle="1" w:styleId="ala46">
    <w:name w:val="al_a46"/>
    <w:rsid w:val="00F61723"/>
  </w:style>
  <w:style w:type="character" w:customStyle="1" w:styleId="ala47">
    <w:name w:val="al_a47"/>
    <w:rsid w:val="00F61723"/>
  </w:style>
  <w:style w:type="character" w:customStyle="1" w:styleId="ala48">
    <w:name w:val="al_a48"/>
    <w:rsid w:val="00F61723"/>
  </w:style>
  <w:style w:type="character" w:customStyle="1" w:styleId="ala49">
    <w:name w:val="al_a49"/>
    <w:rsid w:val="00F61723"/>
  </w:style>
  <w:style w:type="character" w:customStyle="1" w:styleId="ala50">
    <w:name w:val="al_a50"/>
    <w:rsid w:val="00F61723"/>
  </w:style>
  <w:style w:type="character" w:customStyle="1" w:styleId="ala51">
    <w:name w:val="al_a51"/>
    <w:rsid w:val="00F61723"/>
  </w:style>
  <w:style w:type="character" w:customStyle="1" w:styleId="ala52">
    <w:name w:val="al_a52"/>
    <w:rsid w:val="00F61723"/>
  </w:style>
  <w:style w:type="character" w:customStyle="1" w:styleId="ala53">
    <w:name w:val="al_a53"/>
    <w:rsid w:val="00F61723"/>
  </w:style>
  <w:style w:type="character" w:customStyle="1" w:styleId="ala54">
    <w:name w:val="al_a54"/>
    <w:rsid w:val="00F61723"/>
  </w:style>
  <w:style w:type="character" w:customStyle="1" w:styleId="ala55">
    <w:name w:val="al_a55"/>
    <w:rsid w:val="00F61723"/>
  </w:style>
  <w:style w:type="character" w:customStyle="1" w:styleId="ala56">
    <w:name w:val="al_a56"/>
    <w:rsid w:val="00F61723"/>
  </w:style>
  <w:style w:type="character" w:customStyle="1" w:styleId="ala57">
    <w:name w:val="al_a57"/>
    <w:rsid w:val="00F61723"/>
  </w:style>
  <w:style w:type="character" w:customStyle="1" w:styleId="ala58">
    <w:name w:val="al_a58"/>
    <w:rsid w:val="00F61723"/>
  </w:style>
  <w:style w:type="character" w:customStyle="1" w:styleId="ala59">
    <w:name w:val="al_a59"/>
    <w:rsid w:val="00F61723"/>
  </w:style>
  <w:style w:type="character" w:customStyle="1" w:styleId="ala60">
    <w:name w:val="al_a60"/>
    <w:rsid w:val="00F61723"/>
  </w:style>
  <w:style w:type="character" w:customStyle="1" w:styleId="ala61">
    <w:name w:val="al_a61"/>
    <w:rsid w:val="00F61723"/>
  </w:style>
  <w:style w:type="character" w:customStyle="1" w:styleId="ala62">
    <w:name w:val="al_a62"/>
    <w:rsid w:val="00F61723"/>
  </w:style>
  <w:style w:type="character" w:customStyle="1" w:styleId="ala63">
    <w:name w:val="al_a63"/>
    <w:rsid w:val="00F61723"/>
  </w:style>
  <w:style w:type="character" w:customStyle="1" w:styleId="ala64">
    <w:name w:val="al_a64"/>
    <w:rsid w:val="00F61723"/>
  </w:style>
  <w:style w:type="character" w:customStyle="1" w:styleId="ala65">
    <w:name w:val="al_a65"/>
    <w:rsid w:val="00F61723"/>
  </w:style>
  <w:style w:type="character" w:customStyle="1" w:styleId="ala66">
    <w:name w:val="al_a66"/>
    <w:rsid w:val="00F61723"/>
  </w:style>
  <w:style w:type="character" w:customStyle="1" w:styleId="ala67">
    <w:name w:val="al_a67"/>
    <w:rsid w:val="00F61723"/>
  </w:style>
  <w:style w:type="character" w:customStyle="1" w:styleId="ala68">
    <w:name w:val="al_a68"/>
    <w:rsid w:val="00F61723"/>
  </w:style>
  <w:style w:type="character" w:customStyle="1" w:styleId="ala69">
    <w:name w:val="al_a69"/>
    <w:rsid w:val="00F61723"/>
  </w:style>
  <w:style w:type="character" w:customStyle="1" w:styleId="ala70">
    <w:name w:val="al_a70"/>
    <w:rsid w:val="00F61723"/>
  </w:style>
  <w:style w:type="character" w:customStyle="1" w:styleId="ala71">
    <w:name w:val="al_a71"/>
    <w:rsid w:val="00F61723"/>
  </w:style>
  <w:style w:type="character" w:customStyle="1" w:styleId="ala72">
    <w:name w:val="al_a72"/>
    <w:rsid w:val="00F61723"/>
  </w:style>
  <w:style w:type="character" w:customStyle="1" w:styleId="ala73">
    <w:name w:val="al_a73"/>
    <w:rsid w:val="00F61723"/>
  </w:style>
  <w:style w:type="character" w:customStyle="1" w:styleId="ala74">
    <w:name w:val="al_a74"/>
    <w:rsid w:val="00F61723"/>
  </w:style>
  <w:style w:type="character" w:customStyle="1" w:styleId="ala75">
    <w:name w:val="al_a75"/>
    <w:rsid w:val="00F61723"/>
  </w:style>
  <w:style w:type="character" w:customStyle="1" w:styleId="ala76">
    <w:name w:val="al_a76"/>
    <w:rsid w:val="00F61723"/>
  </w:style>
  <w:style w:type="character" w:customStyle="1" w:styleId="ala77">
    <w:name w:val="al_a77"/>
    <w:rsid w:val="00F61723"/>
  </w:style>
  <w:style w:type="character" w:customStyle="1" w:styleId="ala78">
    <w:name w:val="al_a78"/>
    <w:rsid w:val="00F61723"/>
  </w:style>
  <w:style w:type="character" w:customStyle="1" w:styleId="ala79">
    <w:name w:val="al_a79"/>
    <w:rsid w:val="00F61723"/>
  </w:style>
  <w:style w:type="character" w:customStyle="1" w:styleId="ala80">
    <w:name w:val="al_a80"/>
    <w:rsid w:val="00F61723"/>
  </w:style>
  <w:style w:type="character" w:customStyle="1" w:styleId="ala81">
    <w:name w:val="al_a81"/>
    <w:rsid w:val="00F61723"/>
  </w:style>
  <w:style w:type="character" w:customStyle="1" w:styleId="ala82">
    <w:name w:val="al_a82"/>
    <w:rsid w:val="00F61723"/>
  </w:style>
  <w:style w:type="character" w:customStyle="1" w:styleId="ala83">
    <w:name w:val="al_a83"/>
    <w:rsid w:val="00F61723"/>
  </w:style>
  <w:style w:type="character" w:customStyle="1" w:styleId="ala84">
    <w:name w:val="al_a84"/>
    <w:rsid w:val="00F61723"/>
  </w:style>
  <w:style w:type="character" w:customStyle="1" w:styleId="ala85">
    <w:name w:val="al_a85"/>
    <w:rsid w:val="00F61723"/>
  </w:style>
  <w:style w:type="character" w:customStyle="1" w:styleId="ala86">
    <w:name w:val="al_a86"/>
    <w:rsid w:val="00F61723"/>
  </w:style>
  <w:style w:type="character" w:customStyle="1" w:styleId="ala87">
    <w:name w:val="al_a87"/>
    <w:rsid w:val="00F61723"/>
  </w:style>
  <w:style w:type="character" w:customStyle="1" w:styleId="ala88">
    <w:name w:val="al_a88"/>
    <w:rsid w:val="00F61723"/>
  </w:style>
  <w:style w:type="character" w:customStyle="1" w:styleId="ala89">
    <w:name w:val="al_a89"/>
    <w:rsid w:val="00F61723"/>
  </w:style>
  <w:style w:type="character" w:customStyle="1" w:styleId="ala90">
    <w:name w:val="al_a90"/>
    <w:rsid w:val="00F61723"/>
  </w:style>
  <w:style w:type="character" w:customStyle="1" w:styleId="ala91">
    <w:name w:val="al_a91"/>
    <w:rsid w:val="00F61723"/>
  </w:style>
  <w:style w:type="character" w:customStyle="1" w:styleId="ala92">
    <w:name w:val="al_a92"/>
    <w:rsid w:val="00F61723"/>
  </w:style>
  <w:style w:type="character" w:customStyle="1" w:styleId="ala93">
    <w:name w:val="al_a93"/>
    <w:rsid w:val="00F61723"/>
  </w:style>
  <w:style w:type="character" w:customStyle="1" w:styleId="ala94">
    <w:name w:val="al_a94"/>
    <w:rsid w:val="00F61723"/>
  </w:style>
  <w:style w:type="character" w:customStyle="1" w:styleId="ala95">
    <w:name w:val="al_a95"/>
    <w:rsid w:val="00F61723"/>
  </w:style>
  <w:style w:type="character" w:customStyle="1" w:styleId="ala96">
    <w:name w:val="al_a96"/>
    <w:rsid w:val="00F61723"/>
  </w:style>
  <w:style w:type="character" w:customStyle="1" w:styleId="ala97">
    <w:name w:val="al_a97"/>
    <w:rsid w:val="00F61723"/>
  </w:style>
  <w:style w:type="character" w:customStyle="1" w:styleId="ala98">
    <w:name w:val="al_a98"/>
    <w:rsid w:val="00F61723"/>
  </w:style>
  <w:style w:type="character" w:customStyle="1" w:styleId="ala99">
    <w:name w:val="al_a99"/>
    <w:rsid w:val="00F61723"/>
  </w:style>
  <w:style w:type="character" w:customStyle="1" w:styleId="ala100">
    <w:name w:val="al_a100"/>
    <w:rsid w:val="00F61723"/>
  </w:style>
  <w:style w:type="character" w:customStyle="1" w:styleId="ala101">
    <w:name w:val="al_a101"/>
    <w:rsid w:val="00F61723"/>
  </w:style>
  <w:style w:type="character" w:customStyle="1" w:styleId="ala102">
    <w:name w:val="al_a102"/>
    <w:rsid w:val="00F61723"/>
  </w:style>
  <w:style w:type="character" w:customStyle="1" w:styleId="ala103">
    <w:name w:val="al_a103"/>
    <w:rsid w:val="00F61723"/>
  </w:style>
  <w:style w:type="character" w:customStyle="1" w:styleId="ala104">
    <w:name w:val="al_a104"/>
    <w:rsid w:val="00F61723"/>
  </w:style>
  <w:style w:type="character" w:customStyle="1" w:styleId="ala105">
    <w:name w:val="al_a105"/>
    <w:rsid w:val="00F61723"/>
  </w:style>
  <w:style w:type="character" w:customStyle="1" w:styleId="ala106">
    <w:name w:val="al_a106"/>
    <w:rsid w:val="00F61723"/>
  </w:style>
  <w:style w:type="character" w:customStyle="1" w:styleId="ala107">
    <w:name w:val="al_a107"/>
    <w:rsid w:val="00F61723"/>
  </w:style>
  <w:style w:type="character" w:customStyle="1" w:styleId="ala108">
    <w:name w:val="al_a108"/>
    <w:rsid w:val="00F61723"/>
  </w:style>
  <w:style w:type="character" w:customStyle="1" w:styleId="ala109">
    <w:name w:val="al_a109"/>
    <w:rsid w:val="00F61723"/>
  </w:style>
  <w:style w:type="character" w:customStyle="1" w:styleId="ala110">
    <w:name w:val="al_a110"/>
    <w:rsid w:val="00F61723"/>
  </w:style>
  <w:style w:type="character" w:customStyle="1" w:styleId="ala111">
    <w:name w:val="al_a111"/>
    <w:rsid w:val="00F61723"/>
  </w:style>
  <w:style w:type="character" w:customStyle="1" w:styleId="ala112">
    <w:name w:val="al_a112"/>
    <w:rsid w:val="00F61723"/>
  </w:style>
  <w:style w:type="character" w:customStyle="1" w:styleId="ala113">
    <w:name w:val="al_a113"/>
    <w:rsid w:val="00F61723"/>
  </w:style>
  <w:style w:type="character" w:customStyle="1" w:styleId="ala114">
    <w:name w:val="al_a114"/>
    <w:rsid w:val="00F61723"/>
  </w:style>
  <w:style w:type="character" w:customStyle="1" w:styleId="ala115">
    <w:name w:val="al_a115"/>
    <w:rsid w:val="00F61723"/>
  </w:style>
  <w:style w:type="character" w:customStyle="1" w:styleId="ala116">
    <w:name w:val="al_a116"/>
    <w:rsid w:val="00F61723"/>
  </w:style>
  <w:style w:type="character" w:customStyle="1" w:styleId="ala117">
    <w:name w:val="al_a117"/>
    <w:rsid w:val="00F61723"/>
  </w:style>
  <w:style w:type="character" w:customStyle="1" w:styleId="ala118">
    <w:name w:val="al_a118"/>
    <w:rsid w:val="00F61723"/>
  </w:style>
  <w:style w:type="character" w:customStyle="1" w:styleId="ala119">
    <w:name w:val="al_a119"/>
    <w:rsid w:val="00F61723"/>
  </w:style>
  <w:style w:type="character" w:customStyle="1" w:styleId="ala120">
    <w:name w:val="al_a120"/>
    <w:rsid w:val="00F61723"/>
  </w:style>
  <w:style w:type="character" w:customStyle="1" w:styleId="ala121">
    <w:name w:val="al_a121"/>
    <w:rsid w:val="00F61723"/>
  </w:style>
  <w:style w:type="character" w:customStyle="1" w:styleId="ala122">
    <w:name w:val="al_a122"/>
    <w:rsid w:val="00F61723"/>
  </w:style>
  <w:style w:type="character" w:customStyle="1" w:styleId="ala123">
    <w:name w:val="al_a123"/>
    <w:rsid w:val="00F61723"/>
  </w:style>
  <w:style w:type="character" w:customStyle="1" w:styleId="ala124">
    <w:name w:val="al_a124"/>
    <w:rsid w:val="00F61723"/>
  </w:style>
  <w:style w:type="character" w:customStyle="1" w:styleId="ala125">
    <w:name w:val="al_a125"/>
    <w:rsid w:val="00F61723"/>
  </w:style>
  <w:style w:type="character" w:customStyle="1" w:styleId="ala126">
    <w:name w:val="al_a126"/>
    <w:rsid w:val="00F61723"/>
  </w:style>
  <w:style w:type="character" w:customStyle="1" w:styleId="ala127">
    <w:name w:val="al_a127"/>
    <w:rsid w:val="00F61723"/>
  </w:style>
  <w:style w:type="character" w:customStyle="1" w:styleId="ala128">
    <w:name w:val="al_a128"/>
    <w:rsid w:val="00F61723"/>
  </w:style>
  <w:style w:type="character" w:customStyle="1" w:styleId="ala129">
    <w:name w:val="al_a129"/>
    <w:rsid w:val="00F61723"/>
  </w:style>
  <w:style w:type="character" w:customStyle="1" w:styleId="ala130">
    <w:name w:val="al_a130"/>
    <w:rsid w:val="00F61723"/>
  </w:style>
  <w:style w:type="character" w:customStyle="1" w:styleId="ala131">
    <w:name w:val="al_a131"/>
    <w:rsid w:val="00F61723"/>
  </w:style>
  <w:style w:type="character" w:customStyle="1" w:styleId="ala132">
    <w:name w:val="al_a132"/>
    <w:rsid w:val="00F61723"/>
  </w:style>
  <w:style w:type="character" w:customStyle="1" w:styleId="ala133">
    <w:name w:val="al_a133"/>
    <w:rsid w:val="00F61723"/>
  </w:style>
  <w:style w:type="character" w:customStyle="1" w:styleId="ala134">
    <w:name w:val="al_a134"/>
    <w:rsid w:val="00F61723"/>
  </w:style>
  <w:style w:type="character" w:customStyle="1" w:styleId="ala135">
    <w:name w:val="al_a135"/>
    <w:rsid w:val="00F61723"/>
  </w:style>
  <w:style w:type="character" w:customStyle="1" w:styleId="ala136">
    <w:name w:val="al_a136"/>
    <w:rsid w:val="00F61723"/>
  </w:style>
  <w:style w:type="character" w:customStyle="1" w:styleId="ala137">
    <w:name w:val="al_a137"/>
    <w:rsid w:val="00F61723"/>
  </w:style>
  <w:style w:type="character" w:customStyle="1" w:styleId="ala138">
    <w:name w:val="al_a138"/>
    <w:rsid w:val="00F61723"/>
  </w:style>
  <w:style w:type="character" w:customStyle="1" w:styleId="ala139">
    <w:name w:val="al_a139"/>
    <w:rsid w:val="00F61723"/>
  </w:style>
  <w:style w:type="character" w:customStyle="1" w:styleId="ala140">
    <w:name w:val="al_a140"/>
    <w:rsid w:val="00F61723"/>
  </w:style>
  <w:style w:type="character" w:customStyle="1" w:styleId="ala141">
    <w:name w:val="al_a141"/>
    <w:rsid w:val="00F61723"/>
  </w:style>
  <w:style w:type="character" w:customStyle="1" w:styleId="ala142">
    <w:name w:val="al_a142"/>
    <w:rsid w:val="00F61723"/>
  </w:style>
  <w:style w:type="character" w:customStyle="1" w:styleId="ala143">
    <w:name w:val="al_a143"/>
    <w:rsid w:val="00F61723"/>
  </w:style>
  <w:style w:type="character" w:customStyle="1" w:styleId="ala144">
    <w:name w:val="al_a144"/>
    <w:rsid w:val="00F61723"/>
  </w:style>
  <w:style w:type="character" w:customStyle="1" w:styleId="ala145">
    <w:name w:val="al_a145"/>
    <w:rsid w:val="00F61723"/>
  </w:style>
  <w:style w:type="character" w:customStyle="1" w:styleId="ala146">
    <w:name w:val="al_a146"/>
    <w:rsid w:val="00F61723"/>
  </w:style>
  <w:style w:type="character" w:customStyle="1" w:styleId="ala147">
    <w:name w:val="al_a147"/>
    <w:rsid w:val="00F61723"/>
  </w:style>
  <w:style w:type="character" w:customStyle="1" w:styleId="ala148">
    <w:name w:val="al_a148"/>
    <w:rsid w:val="00F61723"/>
  </w:style>
  <w:style w:type="character" w:customStyle="1" w:styleId="ala149">
    <w:name w:val="al_a149"/>
    <w:rsid w:val="00F61723"/>
  </w:style>
  <w:style w:type="character" w:customStyle="1" w:styleId="ala150">
    <w:name w:val="al_a150"/>
    <w:rsid w:val="00F61723"/>
  </w:style>
  <w:style w:type="character" w:customStyle="1" w:styleId="ala151">
    <w:name w:val="al_a151"/>
    <w:rsid w:val="00F61723"/>
  </w:style>
  <w:style w:type="character" w:customStyle="1" w:styleId="ala152">
    <w:name w:val="al_a152"/>
    <w:rsid w:val="00F61723"/>
  </w:style>
  <w:style w:type="character" w:customStyle="1" w:styleId="ala153">
    <w:name w:val="al_a153"/>
    <w:rsid w:val="00F61723"/>
  </w:style>
  <w:style w:type="character" w:customStyle="1" w:styleId="ala154">
    <w:name w:val="al_a154"/>
    <w:rsid w:val="00F61723"/>
  </w:style>
  <w:style w:type="character" w:customStyle="1" w:styleId="ala155">
    <w:name w:val="al_a155"/>
    <w:rsid w:val="00F61723"/>
  </w:style>
  <w:style w:type="character" w:customStyle="1" w:styleId="ala156">
    <w:name w:val="al_a156"/>
    <w:rsid w:val="00F61723"/>
  </w:style>
  <w:style w:type="character" w:customStyle="1" w:styleId="ala157">
    <w:name w:val="al_a157"/>
    <w:rsid w:val="00F61723"/>
  </w:style>
  <w:style w:type="character" w:customStyle="1" w:styleId="ala158">
    <w:name w:val="al_a158"/>
    <w:rsid w:val="00F61723"/>
  </w:style>
  <w:style w:type="character" w:customStyle="1" w:styleId="ala159">
    <w:name w:val="al_a159"/>
    <w:rsid w:val="00F61723"/>
  </w:style>
  <w:style w:type="character" w:customStyle="1" w:styleId="ala160">
    <w:name w:val="al_a160"/>
    <w:rsid w:val="00F61723"/>
  </w:style>
  <w:style w:type="character" w:customStyle="1" w:styleId="ala161">
    <w:name w:val="al_a161"/>
    <w:rsid w:val="00F61723"/>
  </w:style>
  <w:style w:type="character" w:customStyle="1" w:styleId="ala162">
    <w:name w:val="al_a162"/>
    <w:rsid w:val="00F61723"/>
  </w:style>
  <w:style w:type="character" w:customStyle="1" w:styleId="ala163">
    <w:name w:val="al_a163"/>
    <w:rsid w:val="00F61723"/>
  </w:style>
  <w:style w:type="character" w:customStyle="1" w:styleId="ala164">
    <w:name w:val="al_a164"/>
    <w:rsid w:val="00F61723"/>
  </w:style>
  <w:style w:type="character" w:customStyle="1" w:styleId="ala165">
    <w:name w:val="al_a165"/>
    <w:rsid w:val="00F61723"/>
  </w:style>
  <w:style w:type="character" w:customStyle="1" w:styleId="ala166">
    <w:name w:val="al_a166"/>
    <w:rsid w:val="00F61723"/>
  </w:style>
  <w:style w:type="character" w:customStyle="1" w:styleId="ala167">
    <w:name w:val="al_a167"/>
    <w:rsid w:val="00F61723"/>
  </w:style>
  <w:style w:type="character" w:customStyle="1" w:styleId="ala168">
    <w:name w:val="al_a168"/>
    <w:rsid w:val="00F61723"/>
  </w:style>
  <w:style w:type="character" w:customStyle="1" w:styleId="ala169">
    <w:name w:val="al_a169"/>
    <w:rsid w:val="00F61723"/>
  </w:style>
  <w:style w:type="character" w:customStyle="1" w:styleId="ala170">
    <w:name w:val="al_a170"/>
    <w:rsid w:val="00F61723"/>
  </w:style>
  <w:style w:type="character" w:customStyle="1" w:styleId="ala171">
    <w:name w:val="al_a171"/>
    <w:rsid w:val="00F61723"/>
  </w:style>
  <w:style w:type="character" w:customStyle="1" w:styleId="ala172">
    <w:name w:val="al_a172"/>
    <w:rsid w:val="00F61723"/>
  </w:style>
  <w:style w:type="character" w:customStyle="1" w:styleId="ala173">
    <w:name w:val="al_a173"/>
    <w:rsid w:val="00F61723"/>
  </w:style>
  <w:style w:type="character" w:customStyle="1" w:styleId="ala174">
    <w:name w:val="al_a174"/>
    <w:rsid w:val="00F61723"/>
  </w:style>
  <w:style w:type="character" w:customStyle="1" w:styleId="ala175">
    <w:name w:val="al_a175"/>
    <w:rsid w:val="00F61723"/>
  </w:style>
  <w:style w:type="character" w:customStyle="1" w:styleId="ala176">
    <w:name w:val="al_a176"/>
    <w:rsid w:val="00F61723"/>
  </w:style>
  <w:style w:type="character" w:customStyle="1" w:styleId="ala177">
    <w:name w:val="al_a177"/>
    <w:rsid w:val="00F61723"/>
  </w:style>
  <w:style w:type="character" w:customStyle="1" w:styleId="ala178">
    <w:name w:val="al_a178"/>
    <w:rsid w:val="00F61723"/>
  </w:style>
  <w:style w:type="character" w:customStyle="1" w:styleId="ala180">
    <w:name w:val="al_a180"/>
    <w:rsid w:val="00F61723"/>
  </w:style>
  <w:style w:type="character" w:customStyle="1" w:styleId="ala181">
    <w:name w:val="al_a181"/>
    <w:rsid w:val="00F61723"/>
  </w:style>
  <w:style w:type="character" w:customStyle="1" w:styleId="ala182">
    <w:name w:val="al_a182"/>
    <w:rsid w:val="00F61723"/>
  </w:style>
  <w:style w:type="character" w:customStyle="1" w:styleId="ala183">
    <w:name w:val="al_a183"/>
    <w:rsid w:val="00F61723"/>
  </w:style>
  <w:style w:type="character" w:customStyle="1" w:styleId="ala184">
    <w:name w:val="al_a184"/>
    <w:rsid w:val="00F61723"/>
  </w:style>
  <w:style w:type="character" w:customStyle="1" w:styleId="ala185">
    <w:name w:val="al_a185"/>
    <w:rsid w:val="00F61723"/>
  </w:style>
  <w:style w:type="character" w:customStyle="1" w:styleId="ala186">
    <w:name w:val="al_a186"/>
    <w:rsid w:val="00F61723"/>
  </w:style>
  <w:style w:type="character" w:customStyle="1" w:styleId="ala187">
    <w:name w:val="al_a187"/>
    <w:rsid w:val="00F61723"/>
  </w:style>
  <w:style w:type="character" w:customStyle="1" w:styleId="ala188">
    <w:name w:val="al_a188"/>
    <w:rsid w:val="00F61723"/>
  </w:style>
  <w:style w:type="character" w:customStyle="1" w:styleId="ala189">
    <w:name w:val="al_a189"/>
    <w:rsid w:val="00F61723"/>
  </w:style>
  <w:style w:type="character" w:customStyle="1" w:styleId="ala190">
    <w:name w:val="al_a190"/>
    <w:rsid w:val="00F61723"/>
  </w:style>
  <w:style w:type="character" w:customStyle="1" w:styleId="ala191">
    <w:name w:val="al_a191"/>
    <w:rsid w:val="00F61723"/>
  </w:style>
  <w:style w:type="character" w:customStyle="1" w:styleId="ala192">
    <w:name w:val="al_a192"/>
    <w:rsid w:val="00F61723"/>
  </w:style>
  <w:style w:type="character" w:customStyle="1" w:styleId="ala193">
    <w:name w:val="al_a193"/>
    <w:rsid w:val="00F61723"/>
  </w:style>
  <w:style w:type="character" w:customStyle="1" w:styleId="ala194">
    <w:name w:val="al_a194"/>
    <w:rsid w:val="00F61723"/>
  </w:style>
  <w:style w:type="character" w:customStyle="1" w:styleId="ala195">
    <w:name w:val="al_a195"/>
    <w:rsid w:val="00F61723"/>
  </w:style>
  <w:style w:type="character" w:customStyle="1" w:styleId="ala196">
    <w:name w:val="al_a196"/>
    <w:rsid w:val="00F61723"/>
  </w:style>
  <w:style w:type="character" w:customStyle="1" w:styleId="ala197">
    <w:name w:val="al_a197"/>
    <w:rsid w:val="00F61723"/>
  </w:style>
  <w:style w:type="character" w:customStyle="1" w:styleId="ala198">
    <w:name w:val="al_a198"/>
    <w:rsid w:val="00F61723"/>
  </w:style>
  <w:style w:type="character" w:customStyle="1" w:styleId="ala199">
    <w:name w:val="al_a199"/>
    <w:rsid w:val="00F61723"/>
  </w:style>
  <w:style w:type="character" w:customStyle="1" w:styleId="ala200">
    <w:name w:val="al_a200"/>
    <w:rsid w:val="00F61723"/>
  </w:style>
  <w:style w:type="character" w:customStyle="1" w:styleId="ala201">
    <w:name w:val="al_a201"/>
    <w:rsid w:val="00F61723"/>
  </w:style>
  <w:style w:type="character" w:customStyle="1" w:styleId="ala202">
    <w:name w:val="al_a202"/>
    <w:rsid w:val="00F61723"/>
  </w:style>
  <w:style w:type="character" w:customStyle="1" w:styleId="ala203">
    <w:name w:val="al_a203"/>
    <w:rsid w:val="00F61723"/>
  </w:style>
  <w:style w:type="character" w:customStyle="1" w:styleId="ala204">
    <w:name w:val="al_a204"/>
    <w:rsid w:val="00F61723"/>
  </w:style>
  <w:style w:type="character" w:customStyle="1" w:styleId="ala205">
    <w:name w:val="al_a205"/>
    <w:rsid w:val="00F61723"/>
  </w:style>
  <w:style w:type="character" w:customStyle="1" w:styleId="ala206">
    <w:name w:val="al_a206"/>
    <w:rsid w:val="00F61723"/>
  </w:style>
  <w:style w:type="character" w:customStyle="1" w:styleId="ala207">
    <w:name w:val="al_a207"/>
    <w:rsid w:val="00F61723"/>
  </w:style>
  <w:style w:type="character" w:customStyle="1" w:styleId="ala208">
    <w:name w:val="al_a208"/>
    <w:rsid w:val="00F61723"/>
  </w:style>
  <w:style w:type="character" w:customStyle="1" w:styleId="ala209">
    <w:name w:val="al_a209"/>
    <w:rsid w:val="00F61723"/>
  </w:style>
  <w:style w:type="character" w:customStyle="1" w:styleId="ala210">
    <w:name w:val="al_a210"/>
    <w:rsid w:val="00F61723"/>
  </w:style>
  <w:style w:type="character" w:customStyle="1" w:styleId="ala211">
    <w:name w:val="al_a211"/>
    <w:rsid w:val="00F61723"/>
  </w:style>
  <w:style w:type="character" w:customStyle="1" w:styleId="ala212">
    <w:name w:val="al_a212"/>
    <w:rsid w:val="00F61723"/>
  </w:style>
  <w:style w:type="character" w:customStyle="1" w:styleId="ala213">
    <w:name w:val="al_a213"/>
    <w:rsid w:val="00F61723"/>
  </w:style>
  <w:style w:type="character" w:customStyle="1" w:styleId="ala214">
    <w:name w:val="al_a214"/>
    <w:rsid w:val="00F61723"/>
  </w:style>
  <w:style w:type="character" w:customStyle="1" w:styleId="ala215">
    <w:name w:val="al_a215"/>
    <w:rsid w:val="00F61723"/>
  </w:style>
  <w:style w:type="character" w:customStyle="1" w:styleId="ala216">
    <w:name w:val="al_a216"/>
    <w:rsid w:val="00F61723"/>
  </w:style>
  <w:style w:type="character" w:customStyle="1" w:styleId="ala217">
    <w:name w:val="al_a217"/>
    <w:rsid w:val="00F61723"/>
  </w:style>
  <w:style w:type="character" w:customStyle="1" w:styleId="ala218">
    <w:name w:val="al_a218"/>
    <w:rsid w:val="00F61723"/>
  </w:style>
  <w:style w:type="character" w:customStyle="1" w:styleId="ala219">
    <w:name w:val="al_a219"/>
    <w:rsid w:val="00F61723"/>
  </w:style>
  <w:style w:type="character" w:customStyle="1" w:styleId="ala220">
    <w:name w:val="al_a220"/>
    <w:rsid w:val="00F61723"/>
  </w:style>
  <w:style w:type="character" w:customStyle="1" w:styleId="ala221">
    <w:name w:val="al_a221"/>
    <w:rsid w:val="00F61723"/>
  </w:style>
  <w:style w:type="character" w:customStyle="1" w:styleId="ala222">
    <w:name w:val="al_a222"/>
    <w:rsid w:val="00F61723"/>
  </w:style>
  <w:style w:type="character" w:customStyle="1" w:styleId="ala223">
    <w:name w:val="al_a223"/>
    <w:rsid w:val="00F61723"/>
  </w:style>
  <w:style w:type="character" w:customStyle="1" w:styleId="ala224">
    <w:name w:val="al_a224"/>
    <w:rsid w:val="00F61723"/>
  </w:style>
  <w:style w:type="character" w:customStyle="1" w:styleId="ala225">
    <w:name w:val="al_a225"/>
    <w:rsid w:val="00F61723"/>
  </w:style>
  <w:style w:type="character" w:customStyle="1" w:styleId="ala226">
    <w:name w:val="al_a226"/>
    <w:rsid w:val="00F61723"/>
  </w:style>
  <w:style w:type="character" w:customStyle="1" w:styleId="ala227">
    <w:name w:val="al_a227"/>
    <w:rsid w:val="00F61723"/>
  </w:style>
  <w:style w:type="character" w:customStyle="1" w:styleId="ala228">
    <w:name w:val="al_a228"/>
    <w:rsid w:val="00F61723"/>
  </w:style>
  <w:style w:type="character" w:customStyle="1" w:styleId="ala229">
    <w:name w:val="al_a229"/>
    <w:rsid w:val="00F61723"/>
  </w:style>
  <w:style w:type="character" w:customStyle="1" w:styleId="ala230">
    <w:name w:val="al_a230"/>
    <w:rsid w:val="00F61723"/>
  </w:style>
  <w:style w:type="character" w:customStyle="1" w:styleId="ala231">
    <w:name w:val="al_a231"/>
    <w:rsid w:val="00F61723"/>
  </w:style>
  <w:style w:type="character" w:customStyle="1" w:styleId="ala232">
    <w:name w:val="al_a232"/>
    <w:rsid w:val="00F61723"/>
  </w:style>
  <w:style w:type="character" w:customStyle="1" w:styleId="ala233">
    <w:name w:val="al_a233"/>
    <w:rsid w:val="00F61723"/>
  </w:style>
  <w:style w:type="character" w:customStyle="1" w:styleId="ala234">
    <w:name w:val="al_a234"/>
    <w:rsid w:val="00F61723"/>
  </w:style>
  <w:style w:type="character" w:customStyle="1" w:styleId="ala235">
    <w:name w:val="al_a235"/>
    <w:rsid w:val="00F61723"/>
  </w:style>
  <w:style w:type="character" w:customStyle="1" w:styleId="ala236">
    <w:name w:val="al_a236"/>
    <w:rsid w:val="00F61723"/>
  </w:style>
  <w:style w:type="character" w:customStyle="1" w:styleId="ala237">
    <w:name w:val="al_a237"/>
    <w:rsid w:val="00F61723"/>
  </w:style>
  <w:style w:type="character" w:customStyle="1" w:styleId="ala238">
    <w:name w:val="al_a238"/>
    <w:rsid w:val="00F61723"/>
  </w:style>
  <w:style w:type="character" w:customStyle="1" w:styleId="ala239">
    <w:name w:val="al_a239"/>
    <w:rsid w:val="00F61723"/>
  </w:style>
  <w:style w:type="character" w:customStyle="1" w:styleId="ala240">
    <w:name w:val="al_a240"/>
    <w:rsid w:val="00F61723"/>
  </w:style>
  <w:style w:type="character" w:customStyle="1" w:styleId="ala241">
    <w:name w:val="al_a241"/>
    <w:rsid w:val="00F61723"/>
  </w:style>
  <w:style w:type="character" w:customStyle="1" w:styleId="ala242">
    <w:name w:val="al_a242"/>
    <w:rsid w:val="00F61723"/>
  </w:style>
  <w:style w:type="character" w:customStyle="1" w:styleId="ala243">
    <w:name w:val="al_a243"/>
    <w:rsid w:val="00F61723"/>
  </w:style>
  <w:style w:type="character" w:customStyle="1" w:styleId="ala244">
    <w:name w:val="al_a244"/>
    <w:rsid w:val="00F61723"/>
  </w:style>
  <w:style w:type="character" w:customStyle="1" w:styleId="ala245">
    <w:name w:val="al_a245"/>
    <w:rsid w:val="00F61723"/>
  </w:style>
  <w:style w:type="character" w:customStyle="1" w:styleId="ala246">
    <w:name w:val="al_a246"/>
    <w:rsid w:val="00F61723"/>
  </w:style>
  <w:style w:type="character" w:customStyle="1" w:styleId="ala247">
    <w:name w:val="al_a247"/>
    <w:rsid w:val="00F61723"/>
  </w:style>
  <w:style w:type="character" w:customStyle="1" w:styleId="ala248">
    <w:name w:val="al_a248"/>
    <w:rsid w:val="00F61723"/>
  </w:style>
  <w:style w:type="character" w:customStyle="1" w:styleId="ala249">
    <w:name w:val="al_a249"/>
    <w:rsid w:val="00F61723"/>
  </w:style>
  <w:style w:type="character" w:customStyle="1" w:styleId="ala250">
    <w:name w:val="al_a250"/>
    <w:rsid w:val="00F61723"/>
  </w:style>
  <w:style w:type="character" w:customStyle="1" w:styleId="ala251">
    <w:name w:val="al_a251"/>
    <w:rsid w:val="00F61723"/>
  </w:style>
  <w:style w:type="character" w:customStyle="1" w:styleId="ala252">
    <w:name w:val="al_a252"/>
    <w:rsid w:val="00F61723"/>
  </w:style>
  <w:style w:type="character" w:customStyle="1" w:styleId="ala253">
    <w:name w:val="al_a253"/>
    <w:rsid w:val="00F61723"/>
  </w:style>
  <w:style w:type="character" w:customStyle="1" w:styleId="ala254">
    <w:name w:val="al_a254"/>
    <w:rsid w:val="00F61723"/>
  </w:style>
  <w:style w:type="character" w:customStyle="1" w:styleId="ala255">
    <w:name w:val="al_a255"/>
    <w:rsid w:val="00F61723"/>
  </w:style>
  <w:style w:type="character" w:customStyle="1" w:styleId="ala256">
    <w:name w:val="al_a256"/>
    <w:rsid w:val="00F61723"/>
  </w:style>
  <w:style w:type="character" w:customStyle="1" w:styleId="ala257">
    <w:name w:val="al_a257"/>
    <w:rsid w:val="00F61723"/>
  </w:style>
  <w:style w:type="character" w:customStyle="1" w:styleId="ala258">
    <w:name w:val="al_a258"/>
    <w:rsid w:val="00F61723"/>
  </w:style>
  <w:style w:type="character" w:customStyle="1" w:styleId="ala259">
    <w:name w:val="al_a259"/>
    <w:rsid w:val="00F61723"/>
  </w:style>
  <w:style w:type="character" w:customStyle="1" w:styleId="ala260">
    <w:name w:val="al_a260"/>
    <w:rsid w:val="00F61723"/>
  </w:style>
  <w:style w:type="character" w:customStyle="1" w:styleId="ala261">
    <w:name w:val="al_a261"/>
    <w:rsid w:val="00F61723"/>
  </w:style>
  <w:style w:type="character" w:customStyle="1" w:styleId="ala262">
    <w:name w:val="al_a262"/>
    <w:rsid w:val="00F61723"/>
  </w:style>
  <w:style w:type="character" w:customStyle="1" w:styleId="ala263">
    <w:name w:val="al_a263"/>
    <w:rsid w:val="00F61723"/>
  </w:style>
  <w:style w:type="character" w:customStyle="1" w:styleId="ala264">
    <w:name w:val="al_a264"/>
    <w:rsid w:val="00F61723"/>
  </w:style>
  <w:style w:type="character" w:customStyle="1" w:styleId="ala265">
    <w:name w:val="al_a265"/>
    <w:rsid w:val="00F61723"/>
  </w:style>
  <w:style w:type="character" w:customStyle="1" w:styleId="ala266">
    <w:name w:val="al_a266"/>
    <w:rsid w:val="00F61723"/>
  </w:style>
  <w:style w:type="character" w:customStyle="1" w:styleId="ala267">
    <w:name w:val="al_a267"/>
    <w:rsid w:val="00F61723"/>
  </w:style>
  <w:style w:type="character" w:customStyle="1" w:styleId="ala268">
    <w:name w:val="al_a268"/>
    <w:rsid w:val="00F61723"/>
  </w:style>
  <w:style w:type="character" w:customStyle="1" w:styleId="ala269">
    <w:name w:val="al_a269"/>
    <w:rsid w:val="00F61723"/>
  </w:style>
  <w:style w:type="character" w:customStyle="1" w:styleId="ala270">
    <w:name w:val="al_a270"/>
    <w:rsid w:val="00F61723"/>
  </w:style>
  <w:style w:type="character" w:customStyle="1" w:styleId="ala271">
    <w:name w:val="al_a271"/>
    <w:rsid w:val="00F61723"/>
  </w:style>
  <w:style w:type="character" w:customStyle="1" w:styleId="ala272">
    <w:name w:val="al_a272"/>
    <w:rsid w:val="00F61723"/>
  </w:style>
  <w:style w:type="character" w:customStyle="1" w:styleId="ala273">
    <w:name w:val="al_a273"/>
    <w:rsid w:val="00F61723"/>
  </w:style>
  <w:style w:type="character" w:customStyle="1" w:styleId="ala274">
    <w:name w:val="al_a274"/>
    <w:rsid w:val="00F61723"/>
  </w:style>
  <w:style w:type="character" w:customStyle="1" w:styleId="ala275">
    <w:name w:val="al_a275"/>
    <w:rsid w:val="00F61723"/>
  </w:style>
  <w:style w:type="character" w:customStyle="1" w:styleId="ala276">
    <w:name w:val="al_a276"/>
    <w:rsid w:val="00F61723"/>
  </w:style>
  <w:style w:type="character" w:customStyle="1" w:styleId="ala277">
    <w:name w:val="al_a277"/>
    <w:rsid w:val="00F61723"/>
  </w:style>
  <w:style w:type="character" w:customStyle="1" w:styleId="ala278">
    <w:name w:val="al_a278"/>
    <w:rsid w:val="00F61723"/>
  </w:style>
  <w:style w:type="character" w:customStyle="1" w:styleId="ala279">
    <w:name w:val="al_a279"/>
    <w:rsid w:val="00F61723"/>
  </w:style>
  <w:style w:type="character" w:customStyle="1" w:styleId="ala280">
    <w:name w:val="al_a280"/>
    <w:rsid w:val="00F61723"/>
  </w:style>
  <w:style w:type="character" w:customStyle="1" w:styleId="ala281">
    <w:name w:val="al_a281"/>
    <w:rsid w:val="00F61723"/>
  </w:style>
  <w:style w:type="character" w:customStyle="1" w:styleId="ala282">
    <w:name w:val="al_a282"/>
    <w:rsid w:val="00F61723"/>
  </w:style>
  <w:style w:type="character" w:customStyle="1" w:styleId="ala283">
    <w:name w:val="al_a283"/>
    <w:rsid w:val="00F61723"/>
  </w:style>
  <w:style w:type="character" w:customStyle="1" w:styleId="ala284">
    <w:name w:val="al_a284"/>
    <w:rsid w:val="00F61723"/>
  </w:style>
  <w:style w:type="character" w:customStyle="1" w:styleId="ala285">
    <w:name w:val="al_a285"/>
    <w:rsid w:val="00F61723"/>
  </w:style>
  <w:style w:type="character" w:customStyle="1" w:styleId="ala286">
    <w:name w:val="al_a286"/>
    <w:rsid w:val="00F61723"/>
  </w:style>
  <w:style w:type="character" w:customStyle="1" w:styleId="ala287">
    <w:name w:val="al_a287"/>
    <w:rsid w:val="00F61723"/>
  </w:style>
  <w:style w:type="character" w:customStyle="1" w:styleId="ala288">
    <w:name w:val="al_a288"/>
    <w:rsid w:val="00F61723"/>
  </w:style>
  <w:style w:type="character" w:customStyle="1" w:styleId="ala289">
    <w:name w:val="al_a289"/>
    <w:rsid w:val="00F61723"/>
  </w:style>
  <w:style w:type="character" w:customStyle="1" w:styleId="ala290">
    <w:name w:val="al_a290"/>
    <w:rsid w:val="00F61723"/>
  </w:style>
  <w:style w:type="character" w:customStyle="1" w:styleId="ala291">
    <w:name w:val="al_a291"/>
    <w:rsid w:val="00F61723"/>
  </w:style>
  <w:style w:type="character" w:customStyle="1" w:styleId="ala292">
    <w:name w:val="al_a292"/>
    <w:rsid w:val="00F61723"/>
  </w:style>
  <w:style w:type="character" w:customStyle="1" w:styleId="ala293">
    <w:name w:val="al_a293"/>
    <w:rsid w:val="00F61723"/>
  </w:style>
  <w:style w:type="character" w:customStyle="1" w:styleId="ala294">
    <w:name w:val="al_a294"/>
    <w:rsid w:val="00F61723"/>
  </w:style>
  <w:style w:type="character" w:customStyle="1" w:styleId="ala295">
    <w:name w:val="al_a295"/>
    <w:rsid w:val="00F61723"/>
  </w:style>
  <w:style w:type="character" w:customStyle="1" w:styleId="ala296">
    <w:name w:val="al_a296"/>
    <w:rsid w:val="00F61723"/>
  </w:style>
  <w:style w:type="character" w:customStyle="1" w:styleId="ala297">
    <w:name w:val="al_a297"/>
    <w:rsid w:val="00F61723"/>
  </w:style>
  <w:style w:type="character" w:customStyle="1" w:styleId="ala298">
    <w:name w:val="al_a298"/>
    <w:rsid w:val="00F61723"/>
  </w:style>
  <w:style w:type="character" w:customStyle="1" w:styleId="ala299">
    <w:name w:val="al_a299"/>
    <w:rsid w:val="00F61723"/>
  </w:style>
  <w:style w:type="character" w:customStyle="1" w:styleId="ala300">
    <w:name w:val="al_a300"/>
    <w:rsid w:val="00F61723"/>
  </w:style>
  <w:style w:type="character" w:customStyle="1" w:styleId="ala301">
    <w:name w:val="al_a301"/>
    <w:rsid w:val="00F61723"/>
  </w:style>
  <w:style w:type="character" w:customStyle="1" w:styleId="ala302">
    <w:name w:val="al_a302"/>
    <w:rsid w:val="00F61723"/>
  </w:style>
  <w:style w:type="character" w:customStyle="1" w:styleId="ala303">
    <w:name w:val="al_a303"/>
    <w:rsid w:val="00F61723"/>
  </w:style>
  <w:style w:type="character" w:customStyle="1" w:styleId="ala304">
    <w:name w:val="al_a304"/>
    <w:rsid w:val="00F61723"/>
  </w:style>
  <w:style w:type="character" w:customStyle="1" w:styleId="ala305">
    <w:name w:val="al_a305"/>
    <w:rsid w:val="00F61723"/>
  </w:style>
  <w:style w:type="character" w:customStyle="1" w:styleId="ala306">
    <w:name w:val="al_a306"/>
    <w:rsid w:val="00F61723"/>
  </w:style>
  <w:style w:type="character" w:customStyle="1" w:styleId="ala307">
    <w:name w:val="al_a307"/>
    <w:rsid w:val="00F61723"/>
  </w:style>
  <w:style w:type="character" w:customStyle="1" w:styleId="ala308">
    <w:name w:val="al_a308"/>
    <w:rsid w:val="00F61723"/>
  </w:style>
  <w:style w:type="character" w:customStyle="1" w:styleId="ala309">
    <w:name w:val="al_a309"/>
    <w:rsid w:val="00F61723"/>
  </w:style>
  <w:style w:type="character" w:customStyle="1" w:styleId="ala310">
    <w:name w:val="al_a310"/>
    <w:rsid w:val="00F61723"/>
  </w:style>
  <w:style w:type="character" w:customStyle="1" w:styleId="ala311">
    <w:name w:val="al_a311"/>
    <w:rsid w:val="00F61723"/>
  </w:style>
  <w:style w:type="character" w:customStyle="1" w:styleId="ala312">
    <w:name w:val="al_a312"/>
    <w:rsid w:val="00F61723"/>
  </w:style>
  <w:style w:type="character" w:customStyle="1" w:styleId="ala313">
    <w:name w:val="al_a313"/>
    <w:rsid w:val="00F61723"/>
  </w:style>
  <w:style w:type="character" w:customStyle="1" w:styleId="ala314">
    <w:name w:val="al_a314"/>
    <w:rsid w:val="00F61723"/>
  </w:style>
  <w:style w:type="character" w:customStyle="1" w:styleId="ala315">
    <w:name w:val="al_a315"/>
    <w:rsid w:val="00F61723"/>
  </w:style>
  <w:style w:type="character" w:customStyle="1" w:styleId="ala316">
    <w:name w:val="al_a316"/>
    <w:rsid w:val="00F61723"/>
  </w:style>
  <w:style w:type="character" w:customStyle="1" w:styleId="ala317">
    <w:name w:val="al_a317"/>
    <w:rsid w:val="00F61723"/>
  </w:style>
  <w:style w:type="character" w:customStyle="1" w:styleId="ala318">
    <w:name w:val="al_a318"/>
    <w:rsid w:val="00F61723"/>
  </w:style>
  <w:style w:type="character" w:customStyle="1" w:styleId="ala319">
    <w:name w:val="al_a319"/>
    <w:rsid w:val="00F61723"/>
  </w:style>
  <w:style w:type="character" w:customStyle="1" w:styleId="ala320">
    <w:name w:val="al_a320"/>
    <w:rsid w:val="00F61723"/>
  </w:style>
  <w:style w:type="character" w:customStyle="1" w:styleId="ala321">
    <w:name w:val="al_a321"/>
    <w:rsid w:val="00F61723"/>
  </w:style>
  <w:style w:type="character" w:styleId="Strong">
    <w:name w:val="Strong"/>
    <w:uiPriority w:val="22"/>
    <w:qFormat/>
    <w:rsid w:val="00F61723"/>
    <w:rPr>
      <w:b/>
      <w:bCs/>
    </w:rPr>
  </w:style>
  <w:style w:type="character" w:customStyle="1" w:styleId="ala322">
    <w:name w:val="al_a322"/>
    <w:rsid w:val="00F61723"/>
  </w:style>
  <w:style w:type="character" w:customStyle="1" w:styleId="ala323">
    <w:name w:val="al_a323"/>
    <w:rsid w:val="00F61723"/>
  </w:style>
  <w:style w:type="character" w:customStyle="1" w:styleId="ala324">
    <w:name w:val="al_a324"/>
    <w:rsid w:val="00F61723"/>
  </w:style>
  <w:style w:type="character" w:customStyle="1" w:styleId="ala325">
    <w:name w:val="al_a325"/>
    <w:rsid w:val="00F61723"/>
  </w:style>
  <w:style w:type="character" w:customStyle="1" w:styleId="ala326">
    <w:name w:val="al_a326"/>
    <w:rsid w:val="00F61723"/>
  </w:style>
  <w:style w:type="character" w:customStyle="1" w:styleId="ala327">
    <w:name w:val="al_a327"/>
    <w:rsid w:val="00F61723"/>
  </w:style>
  <w:style w:type="character" w:customStyle="1" w:styleId="ala328">
    <w:name w:val="al_a328"/>
    <w:rsid w:val="00F61723"/>
  </w:style>
  <w:style w:type="character" w:customStyle="1" w:styleId="ala329">
    <w:name w:val="al_a329"/>
    <w:rsid w:val="00F61723"/>
  </w:style>
  <w:style w:type="character" w:customStyle="1" w:styleId="ala330">
    <w:name w:val="al_a330"/>
    <w:rsid w:val="00F61723"/>
  </w:style>
  <w:style w:type="character" w:customStyle="1" w:styleId="ala331">
    <w:name w:val="al_a331"/>
    <w:rsid w:val="00F61723"/>
  </w:style>
  <w:style w:type="character" w:customStyle="1" w:styleId="ala332">
    <w:name w:val="al_a332"/>
    <w:rsid w:val="00F61723"/>
  </w:style>
  <w:style w:type="character" w:customStyle="1" w:styleId="ala333">
    <w:name w:val="al_a333"/>
    <w:rsid w:val="00F61723"/>
  </w:style>
  <w:style w:type="character" w:customStyle="1" w:styleId="ala334">
    <w:name w:val="al_a334"/>
    <w:rsid w:val="00F61723"/>
  </w:style>
  <w:style w:type="character" w:customStyle="1" w:styleId="ala335">
    <w:name w:val="al_a335"/>
    <w:rsid w:val="00F61723"/>
  </w:style>
  <w:style w:type="character" w:customStyle="1" w:styleId="ala336">
    <w:name w:val="al_a336"/>
    <w:rsid w:val="00F61723"/>
  </w:style>
  <w:style w:type="character" w:customStyle="1" w:styleId="ala337">
    <w:name w:val="al_a337"/>
    <w:rsid w:val="00F61723"/>
  </w:style>
  <w:style w:type="character" w:customStyle="1" w:styleId="ala338">
    <w:name w:val="al_a338"/>
    <w:rsid w:val="00F61723"/>
  </w:style>
  <w:style w:type="character" w:customStyle="1" w:styleId="ala339">
    <w:name w:val="al_a339"/>
    <w:rsid w:val="00F61723"/>
  </w:style>
  <w:style w:type="character" w:customStyle="1" w:styleId="ala340">
    <w:name w:val="al_a340"/>
    <w:rsid w:val="00F61723"/>
  </w:style>
  <w:style w:type="character" w:customStyle="1" w:styleId="ala341">
    <w:name w:val="al_a341"/>
    <w:rsid w:val="00F61723"/>
  </w:style>
  <w:style w:type="character" w:customStyle="1" w:styleId="ala342">
    <w:name w:val="al_a342"/>
    <w:rsid w:val="00F61723"/>
  </w:style>
  <w:style w:type="character" w:customStyle="1" w:styleId="ala343">
    <w:name w:val="al_a343"/>
    <w:rsid w:val="00F61723"/>
  </w:style>
  <w:style w:type="character" w:customStyle="1" w:styleId="ala344">
    <w:name w:val="al_a344"/>
    <w:rsid w:val="00F61723"/>
  </w:style>
  <w:style w:type="character" w:customStyle="1" w:styleId="ldef2">
    <w:name w:val="ldef2"/>
    <w:rsid w:val="00F61723"/>
    <w:rPr>
      <w:color w:val="FF0000"/>
    </w:rPr>
  </w:style>
  <w:style w:type="character" w:styleId="Emphasis">
    <w:name w:val="Emphasis"/>
    <w:uiPriority w:val="20"/>
    <w:qFormat/>
    <w:rsid w:val="00F61723"/>
    <w:rPr>
      <w:i/>
      <w:iCs/>
    </w:rPr>
  </w:style>
  <w:style w:type="paragraph" w:styleId="BodyTextIndent">
    <w:name w:val="Body Text Indent"/>
    <w:basedOn w:val="Normal"/>
    <w:link w:val="BodyTextIndentChar"/>
    <w:rsid w:val="00F61723"/>
    <w:pPr>
      <w:spacing w:after="120" w:line="240" w:lineRule="auto"/>
      <w:ind w:left="283"/>
    </w:pPr>
    <w:rPr>
      <w:rFonts w:eastAsia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61723"/>
    <w:rPr>
      <w:rFonts w:ascii="Times New Roman" w:eastAsia="Times New Roman" w:hAnsi="Times New Roman" w:cs="Times New Roman"/>
      <w:sz w:val="20"/>
      <w:szCs w:val="20"/>
    </w:rPr>
  </w:style>
  <w:style w:type="character" w:customStyle="1" w:styleId="historyitemselected1">
    <w:name w:val="historyitemselected1"/>
    <w:rsid w:val="00F61723"/>
    <w:rPr>
      <w:b/>
      <w:bCs/>
      <w:color w:val="0086C6"/>
    </w:rPr>
  </w:style>
  <w:style w:type="character" w:styleId="CommentReference">
    <w:name w:val="annotation reference"/>
    <w:uiPriority w:val="99"/>
    <w:rsid w:val="00F61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61723"/>
    <w:pPr>
      <w:spacing w:after="0" w:line="240" w:lineRule="auto"/>
    </w:pPr>
    <w:rPr>
      <w:rFonts w:eastAsia="Times New Roman" w:cs="Times New Roman"/>
      <w:sz w:val="20"/>
      <w:szCs w:val="20"/>
      <w:lang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72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61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1723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customStyle="1" w:styleId="legaldocreference">
    <w:name w:val="legaldocreference"/>
    <w:basedOn w:val="DefaultParagraphFont"/>
    <w:rsid w:val="00F61723"/>
  </w:style>
  <w:style w:type="numbering" w:customStyle="1" w:styleId="NoList1">
    <w:name w:val="No List1"/>
    <w:next w:val="NoList"/>
    <w:uiPriority w:val="99"/>
    <w:semiHidden/>
    <w:unhideWhenUsed/>
    <w:rsid w:val="00F61723"/>
  </w:style>
  <w:style w:type="numbering" w:customStyle="1" w:styleId="NoList11">
    <w:name w:val="No List11"/>
    <w:next w:val="NoList"/>
    <w:semiHidden/>
    <w:unhideWhenUsed/>
    <w:rsid w:val="00F61723"/>
  </w:style>
  <w:style w:type="character" w:styleId="PlaceholderText">
    <w:name w:val="Placeholder Text"/>
    <w:uiPriority w:val="99"/>
    <w:semiHidden/>
    <w:rsid w:val="00F61723"/>
    <w:rPr>
      <w:color w:val="808080"/>
    </w:rPr>
  </w:style>
  <w:style w:type="paragraph" w:styleId="BodyText">
    <w:name w:val="Body Text"/>
    <w:basedOn w:val="Normal"/>
    <w:link w:val="BodyTextChar"/>
    <w:rsid w:val="00F61723"/>
    <w:pPr>
      <w:spacing w:after="120" w:line="240" w:lineRule="auto"/>
    </w:pPr>
    <w:rPr>
      <w:rFonts w:eastAsia="Times New Roman" w:cs="Times New Roman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F6172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-tbl">
    <w:name w:val="ti-tbl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customStyle="1" w:styleId="tbl-hdr">
    <w:name w:val="tbl-hdr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super">
    <w:name w:val="super"/>
    <w:basedOn w:val="DefaultParagraphFont"/>
    <w:rsid w:val="00F61723"/>
  </w:style>
  <w:style w:type="paragraph" w:customStyle="1" w:styleId="tbl-txt">
    <w:name w:val="tbl-txt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customStyle="1" w:styleId="ti-annotation">
    <w:name w:val="ti-annotation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customStyle="1" w:styleId="10">
    <w:name w:val="Нормален1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italic">
    <w:name w:val="italic"/>
    <w:basedOn w:val="DefaultParagraphFont"/>
    <w:rsid w:val="00F61723"/>
  </w:style>
  <w:style w:type="paragraph" w:customStyle="1" w:styleId="note">
    <w:name w:val="note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table" w:styleId="TableGrid">
    <w:name w:val="Table Grid"/>
    <w:basedOn w:val="TableNormal"/>
    <w:uiPriority w:val="39"/>
    <w:rsid w:val="00F61723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-grseq-1">
    <w:name w:val="ti-grseq-1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customStyle="1" w:styleId="2">
    <w:name w:val="Нормален2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bold">
    <w:name w:val="bold"/>
    <w:basedOn w:val="DefaultParagraphFont"/>
    <w:rsid w:val="00F61723"/>
  </w:style>
  <w:style w:type="character" w:customStyle="1" w:styleId="highlight">
    <w:name w:val="highlight"/>
    <w:basedOn w:val="DefaultParagraphFont"/>
    <w:rsid w:val="00F61723"/>
  </w:style>
  <w:style w:type="paragraph" w:customStyle="1" w:styleId="tbl-norm">
    <w:name w:val="tbl-norm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ti-art">
    <w:name w:val="ti-art"/>
    <w:basedOn w:val="Normal"/>
    <w:rsid w:val="00F617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customStyle="1" w:styleId="Default">
    <w:name w:val="Default"/>
    <w:rsid w:val="00F6172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Cs w:val="24"/>
      <w:lang w:val="en-US"/>
    </w:rPr>
  </w:style>
  <w:style w:type="paragraph" w:customStyle="1" w:styleId="Normal1">
    <w:name w:val="Normal1"/>
    <w:basedOn w:val="Normal"/>
    <w:rsid w:val="0048296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customStyle="1" w:styleId="Standard">
    <w:name w:val="Standard"/>
    <w:rsid w:val="0048296B"/>
    <w:pPr>
      <w:suppressAutoHyphens/>
      <w:autoSpaceDN w:val="0"/>
      <w:spacing w:after="0" w:line="200" w:lineRule="exact"/>
      <w:textAlignment w:val="baseline"/>
    </w:pPr>
    <w:rPr>
      <w:rFonts w:eastAsia="Times New Roman" w:cs="Times New Roman"/>
      <w:kern w:val="3"/>
      <w:sz w:val="18"/>
      <w:szCs w:val="24"/>
      <w:lang w:eastAsia="ar-SA"/>
    </w:rPr>
  </w:style>
  <w:style w:type="paragraph" w:customStyle="1" w:styleId="Style">
    <w:name w:val="Style"/>
    <w:uiPriority w:val="99"/>
    <w:rsid w:val="0048296B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eastAsia="Times New Roman" w:cs="Times New Roman"/>
      <w:szCs w:val="24"/>
      <w:lang w:eastAsia="bg-BG"/>
    </w:rPr>
  </w:style>
  <w:style w:type="paragraph" w:customStyle="1" w:styleId="CharCharChar1CharCharCharCharCharCharChar1">
    <w:name w:val="Char Char Char1 Char Char Char Char Char Char Char1"/>
    <w:basedOn w:val="Normal"/>
    <w:rsid w:val="00712216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Cs w:val="24"/>
      <w:lang w:val="pl-PL" w:eastAsia="pl-PL"/>
    </w:rPr>
  </w:style>
  <w:style w:type="paragraph" w:customStyle="1" w:styleId="Normal2">
    <w:name w:val="Normal2"/>
    <w:basedOn w:val="Normal"/>
    <w:rsid w:val="0071221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67CD"/>
    <w:rPr>
      <w:color w:val="605E5C"/>
      <w:shd w:val="clear" w:color="auto" w:fill="E1DFDD"/>
    </w:rPr>
  </w:style>
  <w:style w:type="numbering" w:customStyle="1" w:styleId="NoList111">
    <w:name w:val="No List111"/>
    <w:next w:val="NoList"/>
    <w:semiHidden/>
    <w:unhideWhenUsed/>
    <w:rsid w:val="004367CD"/>
  </w:style>
  <w:style w:type="numbering" w:customStyle="1" w:styleId="NoList2">
    <w:name w:val="No List2"/>
    <w:next w:val="NoList"/>
    <w:uiPriority w:val="99"/>
    <w:semiHidden/>
    <w:unhideWhenUsed/>
    <w:rsid w:val="004367CD"/>
  </w:style>
  <w:style w:type="numbering" w:customStyle="1" w:styleId="NoList12">
    <w:name w:val="No List12"/>
    <w:next w:val="NoList"/>
    <w:uiPriority w:val="99"/>
    <w:semiHidden/>
    <w:unhideWhenUsed/>
    <w:rsid w:val="004367CD"/>
  </w:style>
  <w:style w:type="numbering" w:customStyle="1" w:styleId="NoList112">
    <w:name w:val="No List112"/>
    <w:next w:val="NoList"/>
    <w:semiHidden/>
    <w:unhideWhenUsed/>
    <w:rsid w:val="004367CD"/>
  </w:style>
  <w:style w:type="numbering" w:customStyle="1" w:styleId="NoList3">
    <w:name w:val="No List3"/>
    <w:next w:val="NoList"/>
    <w:uiPriority w:val="99"/>
    <w:semiHidden/>
    <w:unhideWhenUsed/>
    <w:rsid w:val="004367CD"/>
  </w:style>
  <w:style w:type="numbering" w:customStyle="1" w:styleId="NoList13">
    <w:name w:val="No List13"/>
    <w:next w:val="NoList"/>
    <w:uiPriority w:val="99"/>
    <w:semiHidden/>
    <w:unhideWhenUsed/>
    <w:rsid w:val="004367CD"/>
  </w:style>
  <w:style w:type="numbering" w:customStyle="1" w:styleId="NoList113">
    <w:name w:val="No List113"/>
    <w:next w:val="NoList"/>
    <w:semiHidden/>
    <w:unhideWhenUsed/>
    <w:rsid w:val="004367CD"/>
  </w:style>
  <w:style w:type="paragraph" w:customStyle="1" w:styleId="Normal3">
    <w:name w:val="Normal3"/>
    <w:basedOn w:val="Normal"/>
    <w:rsid w:val="003C794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customStyle="1" w:styleId="Normal4">
    <w:name w:val="Normal4"/>
    <w:basedOn w:val="Normal"/>
    <w:rsid w:val="001320E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Quote">
    <w:name w:val="Quote"/>
    <w:basedOn w:val="ListParagraph"/>
    <w:next w:val="Normal"/>
    <w:link w:val="QuoteChar"/>
    <w:uiPriority w:val="29"/>
    <w:qFormat/>
    <w:rsid w:val="00E86B0D"/>
    <w:pPr>
      <w:numPr>
        <w:numId w:val="1"/>
      </w:numPr>
      <w:spacing w:after="0" w:line="320" w:lineRule="exact"/>
      <w:jc w:val="both"/>
    </w:pPr>
    <w:rPr>
      <w:rFonts w:cs="Times New Roman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86B0D"/>
    <w:rPr>
      <w:rFonts w:cs="Times New Roman"/>
      <w:szCs w:val="24"/>
    </w:rPr>
  </w:style>
  <w:style w:type="paragraph" w:styleId="IntenseQuote">
    <w:name w:val="Intense Quote"/>
    <w:basedOn w:val="ListParagraph"/>
    <w:next w:val="Normal"/>
    <w:link w:val="IntenseQuoteChar"/>
    <w:uiPriority w:val="30"/>
    <w:qFormat/>
    <w:rsid w:val="00E86B0D"/>
    <w:pPr>
      <w:numPr>
        <w:numId w:val="2"/>
      </w:numPr>
      <w:spacing w:after="0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E86B0D"/>
  </w:style>
  <w:style w:type="numbering" w:customStyle="1" w:styleId="Style1">
    <w:name w:val="Style1"/>
    <w:uiPriority w:val="99"/>
    <w:rsid w:val="000A2EA2"/>
    <w:pPr>
      <w:numPr>
        <w:numId w:val="3"/>
      </w:numPr>
    </w:pPr>
  </w:style>
  <w:style w:type="character" w:customStyle="1" w:styleId="fontstyle01">
    <w:name w:val="fontstyle01"/>
    <w:basedOn w:val="DefaultParagraphFont"/>
    <w:rsid w:val="00FE081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wdocreference1">
    <w:name w:val="newdocreference1"/>
    <w:basedOn w:val="DefaultParagraphFont"/>
    <w:rsid w:val="00F05D3F"/>
    <w:rPr>
      <w:i w:val="0"/>
      <w:iCs w:val="0"/>
      <w:color w:val="0000FF"/>
      <w:u w:val="single"/>
    </w:rPr>
  </w:style>
  <w:style w:type="character" w:customStyle="1" w:styleId="search13">
    <w:name w:val="search13"/>
    <w:basedOn w:val="DefaultParagraphFont"/>
    <w:rsid w:val="00B60276"/>
    <w:rPr>
      <w:shd w:val="clear" w:color="auto" w:fill="99FF9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F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earch01">
    <w:name w:val="search01"/>
    <w:basedOn w:val="DefaultParagraphFont"/>
    <w:rsid w:val="00FF132A"/>
    <w:rPr>
      <w:shd w:val="clear" w:color="auto" w:fill="FFFF66"/>
    </w:rPr>
  </w:style>
  <w:style w:type="character" w:customStyle="1" w:styleId="newdocreference">
    <w:name w:val="newdocreference"/>
    <w:basedOn w:val="DefaultParagraphFont"/>
    <w:rsid w:val="008719F3"/>
  </w:style>
  <w:style w:type="character" w:customStyle="1" w:styleId="search23">
    <w:name w:val="search23"/>
    <w:basedOn w:val="DefaultParagraphFont"/>
    <w:rsid w:val="00CA0CC4"/>
    <w:rPr>
      <w:shd w:val="clear" w:color="auto" w:fill="FF9999"/>
    </w:rPr>
  </w:style>
  <w:style w:type="character" w:customStyle="1" w:styleId="styleauto">
    <w:name w:val="styleauto"/>
    <w:basedOn w:val="DefaultParagraphFont"/>
    <w:rsid w:val="00CA0CC4"/>
  </w:style>
  <w:style w:type="character" w:customStyle="1" w:styleId="samedocreference1">
    <w:name w:val="samedocreference1"/>
    <w:basedOn w:val="DefaultParagraphFont"/>
    <w:rsid w:val="00DB44D3"/>
    <w:rPr>
      <w:i w:val="0"/>
      <w:iCs w:val="0"/>
      <w:color w:val="8B0000"/>
      <w:u w:val="single"/>
    </w:rPr>
  </w:style>
  <w:style w:type="character" w:customStyle="1" w:styleId="search33">
    <w:name w:val="search33"/>
    <w:basedOn w:val="DefaultParagraphFont"/>
    <w:rsid w:val="00BB31E1"/>
    <w:rPr>
      <w:shd w:val="clear" w:color="auto" w:fill="EBBE51"/>
    </w:rPr>
  </w:style>
  <w:style w:type="paragraph" w:styleId="Revision">
    <w:name w:val="Revision"/>
    <w:hidden/>
    <w:uiPriority w:val="99"/>
    <w:semiHidden/>
    <w:rsid w:val="00FE0950"/>
    <w:pPr>
      <w:spacing w:after="0" w:line="240" w:lineRule="auto"/>
    </w:pPr>
  </w:style>
  <w:style w:type="paragraph" w:customStyle="1" w:styleId="title18">
    <w:name w:val="title18"/>
    <w:basedOn w:val="Normal"/>
    <w:rsid w:val="00D608F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0"/>
      <w:szCs w:val="30"/>
      <w:lang w:val="en-US"/>
    </w:rPr>
  </w:style>
  <w:style w:type="character" w:customStyle="1" w:styleId="historyitem">
    <w:name w:val="historyitem"/>
    <w:basedOn w:val="DefaultParagraphFont"/>
    <w:rsid w:val="00AB051C"/>
  </w:style>
  <w:style w:type="character" w:customStyle="1" w:styleId="4Char">
    <w:name w:val="Заглавие #4_ Char"/>
    <w:link w:val="4"/>
    <w:locked/>
    <w:rsid w:val="00074BDF"/>
    <w:rPr>
      <w:rFonts w:ascii="Arial" w:hAnsi="Arial"/>
      <w:sz w:val="22"/>
      <w:shd w:val="clear" w:color="auto" w:fill="FFFFFF"/>
      <w:lang w:val="x-none" w:eastAsia="x-none"/>
    </w:rPr>
  </w:style>
  <w:style w:type="paragraph" w:customStyle="1" w:styleId="4">
    <w:name w:val="Заглавие #4_"/>
    <w:basedOn w:val="Normal"/>
    <w:link w:val="4Char"/>
    <w:rsid w:val="00074BDF"/>
    <w:pPr>
      <w:shd w:val="clear" w:color="auto" w:fill="FFFFFF"/>
      <w:spacing w:before="240" w:after="420" w:line="240" w:lineRule="atLeast"/>
      <w:ind w:hanging="720"/>
      <w:jc w:val="both"/>
      <w:outlineLvl w:val="3"/>
    </w:pPr>
    <w:rPr>
      <w:rFonts w:ascii="Arial" w:hAnsi="Arial"/>
      <w:sz w:val="22"/>
      <w:lang w:val="x-none" w:eastAsia="x-none"/>
    </w:rPr>
  </w:style>
  <w:style w:type="paragraph" w:customStyle="1" w:styleId="6">
    <w:name w:val="Знак Знак6"/>
    <w:basedOn w:val="Normal"/>
    <w:rsid w:val="00074BDF"/>
    <w:pPr>
      <w:spacing w:line="240" w:lineRule="exact"/>
      <w:jc w:val="both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40">
    <w:name w:val="Заглавие #4"/>
    <w:basedOn w:val="Normal"/>
    <w:rsid w:val="00BB4232"/>
    <w:pPr>
      <w:shd w:val="clear" w:color="auto" w:fill="FFFFFF"/>
      <w:spacing w:before="240" w:after="420" w:line="240" w:lineRule="atLeast"/>
      <w:ind w:hanging="720"/>
      <w:jc w:val="both"/>
      <w:outlineLvl w:val="3"/>
    </w:pPr>
    <w:rPr>
      <w:rFonts w:ascii="Arial" w:eastAsia="Times New Roman" w:hAnsi="Arial" w:cs="Times New Roman"/>
      <w:sz w:val="22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348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relative">
    <w:name w:val="relative"/>
    <w:basedOn w:val="DefaultParagraphFont"/>
    <w:rsid w:val="00B55348"/>
  </w:style>
  <w:style w:type="character" w:customStyle="1" w:styleId="samedocreference">
    <w:name w:val="samedocreference"/>
    <w:basedOn w:val="DefaultParagraphFont"/>
    <w:rsid w:val="007A6885"/>
  </w:style>
  <w:style w:type="character" w:customStyle="1" w:styleId="search14">
    <w:name w:val="search14"/>
    <w:basedOn w:val="DefaultParagraphFont"/>
    <w:rsid w:val="002D24AE"/>
    <w:rPr>
      <w:shd w:val="clear" w:color="auto" w:fill="99FF99"/>
    </w:rPr>
  </w:style>
  <w:style w:type="character" w:customStyle="1" w:styleId="search24">
    <w:name w:val="search24"/>
    <w:basedOn w:val="DefaultParagraphFont"/>
    <w:rsid w:val="00777EE5"/>
    <w:rPr>
      <w:shd w:val="clear" w:color="auto" w:fill="FF9999"/>
    </w:rPr>
  </w:style>
  <w:style w:type="paragraph" w:customStyle="1" w:styleId="60">
    <w:name w:val="Знак Знак6"/>
    <w:basedOn w:val="Normal"/>
    <w:rsid w:val="00DC7378"/>
    <w:pPr>
      <w:spacing w:line="240" w:lineRule="exact"/>
      <w:jc w:val="both"/>
    </w:pPr>
    <w:rPr>
      <w:rFonts w:ascii="Tahoma" w:eastAsia="MS Mincho" w:hAnsi="Tahoma" w:cs="Times New Roman"/>
      <w:sz w:val="20"/>
      <w:szCs w:val="20"/>
      <w:lang w:val="en-US"/>
    </w:rPr>
  </w:style>
  <w:style w:type="character" w:customStyle="1" w:styleId="search53">
    <w:name w:val="search53"/>
    <w:basedOn w:val="DefaultParagraphFont"/>
    <w:rsid w:val="00FA5EA5"/>
    <w:rPr>
      <w:shd w:val="clear" w:color="auto" w:fill="CCFF99"/>
    </w:rPr>
  </w:style>
  <w:style w:type="paragraph" w:customStyle="1" w:styleId="CommentText1">
    <w:name w:val="Comment Text1"/>
    <w:basedOn w:val="Normal"/>
    <w:qFormat/>
    <w:rsid w:val="001C2014"/>
    <w:pPr>
      <w:spacing w:after="0" w:line="240" w:lineRule="auto"/>
    </w:pPr>
    <w:rPr>
      <w:rFonts w:eastAsia="Times New Roman" w:cs="Times New Roman"/>
      <w:sz w:val="20"/>
      <w:szCs w:val="20"/>
      <w:lang w:eastAsia="bg-BG"/>
    </w:rPr>
  </w:style>
  <w:style w:type="character" w:customStyle="1" w:styleId="search43">
    <w:name w:val="search43"/>
    <w:basedOn w:val="DefaultParagraphFont"/>
    <w:rsid w:val="000D3CA2"/>
    <w:rPr>
      <w:shd w:val="clear" w:color="auto" w:fill="A0FFFF"/>
    </w:rPr>
  </w:style>
  <w:style w:type="character" w:customStyle="1" w:styleId="search153">
    <w:name w:val="search153"/>
    <w:basedOn w:val="DefaultParagraphFont"/>
    <w:rsid w:val="00715661"/>
    <w:rPr>
      <w:shd w:val="clear" w:color="auto" w:fill="CCFF99"/>
    </w:rPr>
  </w:style>
  <w:style w:type="character" w:customStyle="1" w:styleId="search83">
    <w:name w:val="search83"/>
    <w:basedOn w:val="DefaultParagraphFont"/>
    <w:rsid w:val="00715661"/>
    <w:rPr>
      <w:shd w:val="clear" w:color="auto" w:fill="AA99AA"/>
    </w:rPr>
  </w:style>
  <w:style w:type="character" w:customStyle="1" w:styleId="search133">
    <w:name w:val="search133"/>
    <w:basedOn w:val="DefaultParagraphFont"/>
    <w:rsid w:val="00715661"/>
    <w:rPr>
      <w:shd w:val="clear" w:color="auto" w:fill="EBBE51"/>
    </w:rPr>
  </w:style>
  <w:style w:type="character" w:customStyle="1" w:styleId="search134">
    <w:name w:val="search134"/>
    <w:basedOn w:val="DefaultParagraphFont"/>
    <w:rsid w:val="00715661"/>
    <w:rPr>
      <w:shd w:val="clear" w:color="auto" w:fill="EBBE51"/>
    </w:rPr>
  </w:style>
  <w:style w:type="character" w:customStyle="1" w:styleId="search154">
    <w:name w:val="search154"/>
    <w:basedOn w:val="DefaultParagraphFont"/>
    <w:rsid w:val="000F096E"/>
    <w:rPr>
      <w:shd w:val="clear" w:color="auto" w:fill="CCFF99"/>
    </w:rPr>
  </w:style>
  <w:style w:type="character" w:customStyle="1" w:styleId="search84">
    <w:name w:val="search84"/>
    <w:basedOn w:val="DefaultParagraphFont"/>
    <w:rsid w:val="000F096E"/>
    <w:rPr>
      <w:shd w:val="clear" w:color="auto" w:fill="AA99AA"/>
    </w:rPr>
  </w:style>
  <w:style w:type="paragraph" w:customStyle="1" w:styleId="margin-top-1">
    <w:name w:val="margin-top-1"/>
    <w:basedOn w:val="Normal"/>
    <w:rsid w:val="008862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2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45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64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66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09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87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5084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3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8244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3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44348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5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0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56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8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1397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9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8014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0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62359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1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6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0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513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4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1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57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123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50127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171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33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45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47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662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58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27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1390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1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0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00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40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09031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404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33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57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8528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1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92682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63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7772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42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45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2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3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68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8267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9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63882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5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0412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4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8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5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0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54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34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787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01694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54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7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41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07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65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23570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7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9779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87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0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8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91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52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5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91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CE20B-33F4-4ED2-B681-6702A16D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6004</Words>
  <Characters>34224</Characters>
  <Application>Microsoft Office Word</Application>
  <DocSecurity>0</DocSecurity>
  <Lines>285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YotoVasilev</dc:creator>
  <cp:keywords/>
  <dc:description/>
  <cp:lastModifiedBy>GERGANA IVANOVA IVANOVA</cp:lastModifiedBy>
  <cp:revision>2</cp:revision>
  <cp:lastPrinted>2024-12-20T09:46:00Z</cp:lastPrinted>
  <dcterms:created xsi:type="dcterms:W3CDTF">2026-03-20T07:31:00Z</dcterms:created>
  <dcterms:modified xsi:type="dcterms:W3CDTF">2026-03-20T07:31:00Z</dcterms:modified>
</cp:coreProperties>
</file>